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92" w:rsidRDefault="000F3D92" w:rsidP="006D01EA">
      <w:pPr>
        <w:snapToGrid w:val="0"/>
        <w:spacing w:afterLines="10" w:line="440" w:lineRule="exact"/>
        <w:jc w:val="center"/>
        <w:rPr>
          <w:rFonts w:ascii="王漢宗綜藝體繁" w:eastAsia="王漢宗綜藝體繁"/>
          <w:sz w:val="48"/>
          <w:szCs w:val="48"/>
        </w:rPr>
      </w:pPr>
      <w:r w:rsidRPr="00C71B98">
        <w:rPr>
          <w:rFonts w:ascii="王漢宗綜藝體繁" w:eastAsia="王漢宗綜藝體繁" w:hint="eastAsia"/>
          <w:sz w:val="48"/>
          <w:szCs w:val="48"/>
        </w:rPr>
        <w:t>國立</w:t>
      </w:r>
      <w:proofErr w:type="gramStart"/>
      <w:r w:rsidRPr="00C71B98">
        <w:rPr>
          <w:rFonts w:ascii="王漢宗綜藝體繁" w:eastAsia="王漢宗綜藝體繁" w:hint="eastAsia"/>
          <w:sz w:val="48"/>
          <w:szCs w:val="48"/>
        </w:rPr>
        <w:t>臺</w:t>
      </w:r>
      <w:proofErr w:type="gramEnd"/>
      <w:r w:rsidRPr="00C71B98">
        <w:rPr>
          <w:rFonts w:ascii="王漢宗綜藝體繁" w:eastAsia="王漢宗綜藝體繁" w:hint="eastAsia"/>
          <w:sz w:val="48"/>
          <w:szCs w:val="48"/>
        </w:rPr>
        <w:t>中文華高中輔導週報</w:t>
      </w:r>
    </w:p>
    <w:p w:rsidR="000F3D92" w:rsidRPr="00490904" w:rsidRDefault="0081665E" w:rsidP="006D01EA">
      <w:pPr>
        <w:snapToGrid w:val="0"/>
        <w:spacing w:afterLines="10" w:line="440" w:lineRule="exact"/>
        <w:jc w:val="right"/>
        <w:rPr>
          <w:rFonts w:ascii="王漢宗綜藝體繁" w:eastAsia="王漢宗綜藝體繁"/>
          <w:szCs w:val="24"/>
        </w:rPr>
      </w:pPr>
      <w:r>
        <w:rPr>
          <w:rFonts w:ascii="王漢宗綜藝體繁" w:eastAsia="王漢宗綜藝體繁" w:hint="eastAsia"/>
          <w:szCs w:val="24"/>
        </w:rPr>
        <w:t>100.10.</w:t>
      </w:r>
      <w:r w:rsidR="005A699E">
        <w:rPr>
          <w:rFonts w:ascii="王漢宗綜藝體繁" w:eastAsia="王漢宗綜藝體繁" w:hint="eastAsia"/>
          <w:szCs w:val="24"/>
        </w:rPr>
        <w:t>0</w:t>
      </w:r>
      <w:r>
        <w:rPr>
          <w:rFonts w:ascii="王漢宗綜藝體繁" w:eastAsia="王漢宗綜藝體繁" w:hint="eastAsia"/>
          <w:szCs w:val="24"/>
        </w:rPr>
        <w:t>7</w:t>
      </w:r>
      <w:r w:rsidR="000F3D92">
        <w:rPr>
          <w:rFonts w:ascii="王漢宗綜藝體繁" w:eastAsia="王漢宗綜藝體繁" w:hint="eastAsia"/>
          <w:szCs w:val="24"/>
        </w:rPr>
        <w:t>發行</w:t>
      </w:r>
    </w:p>
    <w:p w:rsidR="00173ED9" w:rsidRDefault="000F3D92" w:rsidP="006D01EA">
      <w:pPr>
        <w:snapToGrid w:val="0"/>
        <w:spacing w:afterLines="20"/>
        <w:rPr>
          <w:rFonts w:ascii="王漢宗綜藝體繁" w:eastAsia="王漢宗綜藝體繁" w:hint="eastAsia"/>
          <w:sz w:val="32"/>
          <w:szCs w:val="32"/>
        </w:rPr>
      </w:pPr>
      <w:r w:rsidRPr="00C71B98">
        <w:rPr>
          <w:rFonts w:ascii="王漢宗綜藝體繁" w:eastAsia="王漢宗綜藝體繁" w:hint="eastAsia"/>
          <w:sz w:val="32"/>
          <w:szCs w:val="32"/>
        </w:rPr>
        <w:t>活動訊息</w:t>
      </w:r>
    </w:p>
    <w:p w:rsidR="006D01EA" w:rsidRPr="006D01EA" w:rsidRDefault="006D01EA" w:rsidP="006D01EA">
      <w:pPr>
        <w:pStyle w:val="a7"/>
        <w:numPr>
          <w:ilvl w:val="0"/>
          <w:numId w:val="1"/>
        </w:numPr>
        <w:snapToGrid w:val="0"/>
        <w:spacing w:afterLines="10" w:line="240" w:lineRule="atLeast"/>
        <w:ind w:leftChars="0" w:left="482" w:hanging="482"/>
        <w:rPr>
          <w:rFonts w:ascii="文鼎粗鋼筆行楷" w:eastAsia="文鼎粗鋼筆行楷" w:hint="eastAsia"/>
          <w:bCs/>
          <w:sz w:val="26"/>
          <w:szCs w:val="26"/>
        </w:rPr>
      </w:pPr>
      <w:r w:rsidRPr="006D01EA">
        <w:rPr>
          <w:rFonts w:ascii="文鼎粗鋼筆行楷" w:eastAsia="文鼎粗鋼筆行楷" w:hint="eastAsia"/>
          <w:bCs/>
          <w:sz w:val="26"/>
          <w:szCs w:val="26"/>
        </w:rPr>
        <w:t>輔導室網頁已更新各升學管道錄取分數連結：</w:t>
      </w:r>
    </w:p>
    <w:p w:rsidR="006D01EA" w:rsidRPr="006D01EA" w:rsidRDefault="006D01EA" w:rsidP="006D01EA">
      <w:pPr>
        <w:snapToGrid w:val="0"/>
        <w:spacing w:afterLines="20"/>
        <w:ind w:leftChars="100" w:left="240"/>
        <w:rPr>
          <w:rFonts w:ascii="文鼎粗鋼筆行楷" w:eastAsia="文鼎粗鋼筆行楷" w:hint="eastAsia"/>
          <w:bCs/>
          <w:sz w:val="26"/>
          <w:szCs w:val="26"/>
        </w:rPr>
      </w:pPr>
      <w:r w:rsidRPr="006D01EA">
        <w:rPr>
          <w:rFonts w:ascii="文鼎粗鋼筆行楷" w:eastAsia="文鼎粗鋼筆行楷" w:hint="eastAsia"/>
          <w:bCs/>
          <w:sz w:val="26"/>
          <w:szCs w:val="26"/>
        </w:rPr>
        <w:t>1.繁星推薦：請進入「輔導室首頁-&gt;生涯規劃-&gt;甄選入學-&gt;繁星推薦訊息」。</w:t>
      </w:r>
    </w:p>
    <w:p w:rsidR="006D01EA" w:rsidRPr="006D01EA" w:rsidRDefault="006D01EA" w:rsidP="006D01EA">
      <w:pPr>
        <w:snapToGrid w:val="0"/>
        <w:spacing w:afterLines="20"/>
        <w:ind w:leftChars="100" w:left="240"/>
        <w:rPr>
          <w:rFonts w:ascii="文鼎粗鋼筆行楷" w:eastAsia="文鼎粗鋼筆行楷" w:hint="eastAsia"/>
          <w:bCs/>
          <w:sz w:val="26"/>
          <w:szCs w:val="26"/>
        </w:rPr>
      </w:pPr>
      <w:r w:rsidRPr="006D01EA">
        <w:rPr>
          <w:rFonts w:ascii="文鼎粗鋼筆行楷" w:eastAsia="文鼎粗鋼筆行楷" w:hint="eastAsia"/>
          <w:bCs/>
          <w:sz w:val="26"/>
          <w:szCs w:val="26"/>
        </w:rPr>
        <w:t>2.個人申請：請進入「輔導室首頁-&gt;生涯規劃-&gt;甄選入學-&gt;個人申請訊息」。</w:t>
      </w:r>
    </w:p>
    <w:p w:rsidR="006D01EA" w:rsidRPr="006D01EA" w:rsidRDefault="006D01EA" w:rsidP="006D01EA">
      <w:pPr>
        <w:snapToGrid w:val="0"/>
        <w:spacing w:afterLines="20"/>
        <w:ind w:leftChars="100" w:left="240"/>
        <w:rPr>
          <w:rFonts w:ascii="文鼎粗鋼筆行楷" w:eastAsia="文鼎粗鋼筆行楷" w:hint="eastAsia"/>
          <w:b/>
          <w:bCs/>
          <w:sz w:val="26"/>
          <w:szCs w:val="26"/>
          <w:u w:val="wave"/>
        </w:rPr>
      </w:pPr>
      <w:r w:rsidRPr="006D01EA">
        <w:rPr>
          <w:rFonts w:ascii="文鼎粗鋼筆行楷" w:eastAsia="文鼎粗鋼筆行楷" w:hint="eastAsia"/>
          <w:bCs/>
          <w:sz w:val="26"/>
          <w:szCs w:val="26"/>
        </w:rPr>
        <w:t xml:space="preserve">                   </w:t>
      </w:r>
      <w:r w:rsidRPr="006D01EA">
        <w:rPr>
          <w:rFonts w:ascii="文鼎粗鋼筆行楷" w:eastAsia="文鼎粗鋼筆行楷" w:hint="eastAsia"/>
          <w:b/>
          <w:bCs/>
          <w:sz w:val="26"/>
          <w:szCs w:val="26"/>
          <w:u w:val="wave"/>
        </w:rPr>
        <w:t>當中包括大學及四技二專資訊，請同學依自己需求查詢。</w:t>
      </w:r>
    </w:p>
    <w:p w:rsidR="006D01EA" w:rsidRPr="006D01EA" w:rsidRDefault="006D01EA" w:rsidP="006D01EA">
      <w:pPr>
        <w:snapToGrid w:val="0"/>
        <w:spacing w:afterLines="20"/>
        <w:ind w:leftChars="100" w:left="240"/>
        <w:rPr>
          <w:rFonts w:ascii="文鼎粗鋼筆行楷" w:eastAsia="文鼎粗鋼筆行楷" w:hint="eastAsia"/>
          <w:bCs/>
          <w:sz w:val="26"/>
          <w:szCs w:val="26"/>
        </w:rPr>
      </w:pPr>
      <w:r w:rsidRPr="006D01EA">
        <w:rPr>
          <w:rFonts w:ascii="文鼎粗鋼筆行楷" w:eastAsia="文鼎粗鋼筆行楷" w:hint="eastAsia"/>
          <w:bCs/>
          <w:sz w:val="26"/>
          <w:szCs w:val="26"/>
        </w:rPr>
        <w:t>3.考試分發：請進入「輔導室首頁-&gt;生涯規劃-&gt;考試分發」。</w:t>
      </w:r>
    </w:p>
    <w:p w:rsidR="006D01EA" w:rsidRPr="006D01EA" w:rsidRDefault="006D01EA" w:rsidP="006D01EA">
      <w:pPr>
        <w:snapToGrid w:val="0"/>
        <w:spacing w:afterLines="20"/>
        <w:ind w:leftChars="100" w:left="240"/>
        <w:rPr>
          <w:rFonts w:ascii="文鼎粗鋼筆行楷" w:eastAsia="文鼎粗鋼筆行楷"/>
          <w:bCs/>
          <w:sz w:val="26"/>
          <w:szCs w:val="26"/>
        </w:rPr>
      </w:pPr>
      <w:r w:rsidRPr="006D01EA">
        <w:rPr>
          <w:rFonts w:ascii="文鼎粗鋼筆行楷" w:eastAsia="文鼎粗鋼筆行楷" w:hint="eastAsia"/>
          <w:bCs/>
          <w:sz w:val="26"/>
          <w:szCs w:val="26"/>
        </w:rPr>
        <w:t>4.術科考試：請進入「輔導室首頁-&gt;生涯規劃-&gt;甄選入學-&gt;術科</w:t>
      </w:r>
      <w:proofErr w:type="gramStart"/>
      <w:r w:rsidRPr="006D01EA">
        <w:rPr>
          <w:rFonts w:ascii="文鼎粗鋼筆行楷" w:eastAsia="文鼎粗鋼筆行楷" w:hint="eastAsia"/>
          <w:bCs/>
          <w:sz w:val="26"/>
          <w:szCs w:val="26"/>
        </w:rPr>
        <w:t>及學測考試</w:t>
      </w:r>
      <w:proofErr w:type="gramEnd"/>
      <w:r w:rsidRPr="006D01EA">
        <w:rPr>
          <w:rFonts w:ascii="文鼎粗鋼筆行楷" w:eastAsia="文鼎粗鋼筆行楷" w:hint="eastAsia"/>
          <w:bCs/>
          <w:sz w:val="26"/>
          <w:szCs w:val="26"/>
        </w:rPr>
        <w:t>訊息」。</w:t>
      </w:r>
    </w:p>
    <w:p w:rsidR="006D01EA" w:rsidRPr="006D01EA" w:rsidRDefault="006D01EA" w:rsidP="006D01EA">
      <w:pPr>
        <w:pStyle w:val="a7"/>
        <w:numPr>
          <w:ilvl w:val="0"/>
          <w:numId w:val="1"/>
        </w:numPr>
        <w:snapToGrid w:val="0"/>
        <w:spacing w:afterLines="10" w:line="240" w:lineRule="atLeast"/>
        <w:ind w:leftChars="0" w:left="482" w:hanging="482"/>
        <w:rPr>
          <w:rFonts w:ascii="文鼎粗鋼筆行楷" w:eastAsia="文鼎粗鋼筆行楷"/>
          <w:bCs/>
          <w:sz w:val="26"/>
          <w:szCs w:val="26"/>
        </w:rPr>
      </w:pPr>
      <w:r w:rsidRPr="006D01EA">
        <w:rPr>
          <w:rFonts w:ascii="文鼎粗鋼筆行楷" w:eastAsia="文鼎粗鋼筆行楷" w:hint="eastAsia"/>
          <w:bCs/>
          <w:sz w:val="26"/>
          <w:szCs w:val="26"/>
        </w:rPr>
        <w:t>出版社已陸續分送甄選入學樣書，同學請斟酌各家版本後統一向合作社訂購。</w:t>
      </w:r>
    </w:p>
    <w:p w:rsidR="005A699E" w:rsidRDefault="000F3D92" w:rsidP="006D01EA">
      <w:pPr>
        <w:snapToGrid w:val="0"/>
        <w:spacing w:afterLines="20" w:line="340" w:lineRule="exact"/>
        <w:rPr>
          <w:rFonts w:ascii="王漢宗綜藝體繁" w:eastAsia="王漢宗綜藝體繁"/>
          <w:sz w:val="32"/>
          <w:szCs w:val="32"/>
        </w:rPr>
      </w:pPr>
      <w:r w:rsidRPr="00FB06FF">
        <w:rPr>
          <w:rFonts w:ascii="王漢宗綜藝體繁" w:eastAsia="王漢宗綜藝體繁" w:hint="eastAsia"/>
          <w:sz w:val="32"/>
          <w:szCs w:val="32"/>
        </w:rPr>
        <w:t>心靈廣場</w:t>
      </w:r>
    </w:p>
    <w:p w:rsidR="005A699E" w:rsidRPr="005A699E" w:rsidRDefault="005A699E" w:rsidP="006D01EA">
      <w:pPr>
        <w:pStyle w:val="a7"/>
        <w:numPr>
          <w:ilvl w:val="0"/>
          <w:numId w:val="1"/>
        </w:numPr>
        <w:snapToGrid w:val="0"/>
        <w:spacing w:afterLines="10" w:line="240" w:lineRule="atLeast"/>
        <w:ind w:leftChars="0" w:left="482" w:hanging="482"/>
        <w:rPr>
          <w:rFonts w:ascii="文鼎粗鋼筆行楷" w:eastAsia="文鼎粗鋼筆行楷"/>
          <w:bCs/>
          <w:sz w:val="26"/>
          <w:szCs w:val="26"/>
        </w:rPr>
      </w:pPr>
      <w:r w:rsidRPr="005A699E">
        <w:rPr>
          <w:rFonts w:ascii="文鼎粗鋼筆行楷" w:eastAsia="文鼎粗鋼筆行楷" w:hint="eastAsia"/>
          <w:bCs/>
          <w:sz w:val="26"/>
          <w:szCs w:val="26"/>
        </w:rPr>
        <w:t>面對即將而來的考試</w:t>
      </w:r>
      <w:r w:rsidRPr="005A699E">
        <w:rPr>
          <w:rFonts w:ascii="文鼎粗鋼筆行楷" w:eastAsia="文鼎粗鋼筆行楷"/>
          <w:bCs/>
          <w:sz w:val="26"/>
          <w:szCs w:val="26"/>
        </w:rPr>
        <w:t>，相信同學們</w:t>
      </w:r>
      <w:r>
        <w:rPr>
          <w:rFonts w:ascii="文鼎粗鋼筆行楷" w:eastAsia="文鼎粗鋼筆行楷"/>
          <w:bCs/>
          <w:sz w:val="26"/>
          <w:szCs w:val="26"/>
        </w:rPr>
        <w:t>都是很努力積極在面對自己的挑戰，努力之餘也不要忘了好好照顧自己</w:t>
      </w:r>
      <w:r>
        <w:rPr>
          <w:rFonts w:ascii="文鼎粗鋼筆行楷" w:eastAsia="文鼎粗鋼筆行楷" w:hint="eastAsia"/>
          <w:bCs/>
          <w:sz w:val="26"/>
          <w:szCs w:val="26"/>
        </w:rPr>
        <w:t>。輔導室未來幾</w:t>
      </w:r>
      <w:proofErr w:type="gramStart"/>
      <w:r w:rsidRPr="005A699E">
        <w:rPr>
          <w:rFonts w:ascii="文鼎粗鋼筆行楷" w:eastAsia="文鼎粗鋼筆行楷" w:hint="eastAsia"/>
          <w:bCs/>
          <w:sz w:val="26"/>
          <w:szCs w:val="26"/>
        </w:rPr>
        <w:t>週</w:t>
      </w:r>
      <w:proofErr w:type="gramEnd"/>
      <w:r w:rsidRPr="005A699E">
        <w:rPr>
          <w:rFonts w:ascii="文鼎粗鋼筆行楷" w:eastAsia="文鼎粗鋼筆行楷" w:hint="eastAsia"/>
          <w:bCs/>
          <w:sz w:val="26"/>
          <w:szCs w:val="26"/>
        </w:rPr>
        <w:t>將提供</w:t>
      </w:r>
      <w:r w:rsidR="008230F9" w:rsidRPr="008230F9">
        <w:rPr>
          <w:rFonts w:ascii="文鼎粗鋼筆行楷" w:eastAsia="文鼎粗鋼筆行楷" w:hint="eastAsia"/>
          <w:bCs/>
          <w:sz w:val="26"/>
          <w:szCs w:val="26"/>
        </w:rPr>
        <w:t>一系列</w:t>
      </w:r>
      <w:r w:rsidR="003E3D61" w:rsidRPr="005A699E">
        <w:rPr>
          <w:rFonts w:ascii="文鼎粗鋼筆行楷" w:eastAsia="文鼎粗鋼筆行楷" w:hint="eastAsia"/>
          <w:bCs/>
          <w:sz w:val="26"/>
          <w:szCs w:val="26"/>
        </w:rPr>
        <w:t>的</w:t>
      </w:r>
      <w:r w:rsidRPr="005A699E">
        <w:rPr>
          <w:rFonts w:ascii="文鼎粗鋼筆行楷" w:eastAsia="文鼎粗鋼筆行楷" w:hint="eastAsia"/>
          <w:bCs/>
          <w:sz w:val="26"/>
          <w:szCs w:val="26"/>
        </w:rPr>
        <w:t>身體調養妙方，</w:t>
      </w:r>
      <w:r w:rsidR="00A70346">
        <w:rPr>
          <w:rFonts w:ascii="文鼎粗鋼筆行楷" w:eastAsia="文鼎粗鋼筆行楷" w:hint="eastAsia"/>
          <w:bCs/>
          <w:sz w:val="26"/>
          <w:szCs w:val="26"/>
        </w:rPr>
        <w:t>記得</w:t>
      </w:r>
      <w:r w:rsidRPr="005A699E">
        <w:rPr>
          <w:rFonts w:ascii="文鼎粗鋼筆行楷" w:eastAsia="文鼎粗鋼筆行楷" w:hint="eastAsia"/>
          <w:bCs/>
          <w:sz w:val="26"/>
          <w:szCs w:val="26"/>
        </w:rPr>
        <w:t>試試看喔</w:t>
      </w:r>
      <w:r w:rsidRPr="003E3D61">
        <w:rPr>
          <w:rFonts w:ascii="文鼎粗鋼筆行楷" w:eastAsia="文鼎粗鋼筆行楷" w:hint="eastAsia"/>
          <w:bCs/>
          <w:sz w:val="26"/>
          <w:szCs w:val="26"/>
        </w:rPr>
        <w:t>！</w:t>
      </w:r>
    </w:p>
    <w:p w:rsidR="0040134E" w:rsidRPr="005A699E" w:rsidRDefault="004171D5" w:rsidP="006D01EA">
      <w:pPr>
        <w:snapToGrid w:val="0"/>
        <w:spacing w:afterLines="20" w:line="340" w:lineRule="exact"/>
        <w:rPr>
          <w:rFonts w:ascii="文鼎粗鋼筆行楷" w:eastAsia="文鼎粗鋼筆行楷"/>
          <w:bCs/>
          <w:sz w:val="26"/>
          <w:szCs w:val="26"/>
        </w:rPr>
      </w:pPr>
      <w:r w:rsidRPr="004171D5">
        <w:rPr>
          <w:rFonts w:ascii="文鼎粗鋼筆行楷" w:eastAsia="文鼎粗鋼筆行楷"/>
          <w:b/>
          <w:bCs/>
          <w:noProof/>
          <w:sz w:val="26"/>
          <w:szCs w:val="2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6" type="#_x0000_t176" style="position:absolute;margin-left:145.75pt;margin-top:2.8pt;width:247pt;height:31.95pt;z-index:251658240" fillcolor="#4bacc6 [3208]" strokecolor="#f2f2f2 [3041]" strokeweight="3pt">
            <v:shadow on="t" type="perspective" color="#205867 [1608]" opacity=".5" offset=",3pt" offset2="1pt,2pt"/>
            <v:textbox>
              <w:txbxContent>
                <w:p w:rsidR="0040134E" w:rsidRPr="00207106" w:rsidRDefault="005A699E" w:rsidP="00072C7A">
                  <w:pPr>
                    <w:snapToGrid w:val="0"/>
                    <w:jc w:val="center"/>
                    <w:rPr>
                      <w:rFonts w:ascii="雅坊美工12" w:eastAsia="雅坊美工12"/>
                      <w:b/>
                      <w:sz w:val="36"/>
                    </w:rPr>
                  </w:pPr>
                  <w:r w:rsidRPr="00207106">
                    <w:rPr>
                      <w:rFonts w:ascii="雅坊美工12" w:eastAsia="雅坊美工12" w:hAnsi="標楷體" w:hint="eastAsia"/>
                      <w:sz w:val="36"/>
                      <w:szCs w:val="36"/>
                    </w:rPr>
                    <w:t>考前</w:t>
                  </w:r>
                  <w:r w:rsidRPr="00207106">
                    <w:rPr>
                      <w:rFonts w:ascii="雅坊美工12" w:eastAsia="雅坊美工12" w:hAnsi="標楷體" w:cs="細明體" w:hint="eastAsia"/>
                      <w:sz w:val="36"/>
                      <w:szCs w:val="36"/>
                    </w:rPr>
                    <w:t>衝刺的身體調養Part1</w:t>
                  </w:r>
                </w:p>
              </w:txbxContent>
            </v:textbox>
          </v:shape>
        </w:pict>
      </w:r>
    </w:p>
    <w:p w:rsidR="005A699E" w:rsidRPr="009D3918" w:rsidRDefault="005A699E" w:rsidP="009D3918">
      <w:pPr>
        <w:snapToGrid w:val="0"/>
        <w:spacing w:line="340" w:lineRule="exact"/>
        <w:rPr>
          <w:rFonts w:ascii="微軟正黑體" w:eastAsia="微軟正黑體" w:hAnsi="微軟正黑體"/>
          <w:b/>
          <w:bCs/>
          <w:sz w:val="26"/>
          <w:szCs w:val="26"/>
        </w:rPr>
      </w:pPr>
    </w:p>
    <w:p w:rsidR="005A699E" w:rsidRPr="009D3918" w:rsidRDefault="005A699E" w:rsidP="009D3918">
      <w:pPr>
        <w:spacing w:line="340" w:lineRule="exact"/>
        <w:rPr>
          <w:rFonts w:ascii="雅坊美工12" w:eastAsia="雅坊美工12" w:hAnsi="微軟正黑體"/>
          <w:bCs/>
          <w:sz w:val="26"/>
          <w:szCs w:val="26"/>
        </w:rPr>
      </w:pPr>
      <w:r w:rsidRPr="009D3918">
        <w:rPr>
          <w:rFonts w:ascii="雅坊美工12" w:eastAsia="雅坊美工12" w:hAnsi="微軟正黑體" w:hint="eastAsia"/>
          <w:bCs/>
          <w:sz w:val="26"/>
          <w:szCs w:val="26"/>
          <w:bdr w:val="single" w:sz="4" w:space="0" w:color="auto"/>
        </w:rPr>
        <w:t>一</w:t>
      </w:r>
      <w:r w:rsidRPr="009D3918">
        <w:rPr>
          <w:rFonts w:ascii="雅坊美工12" w:eastAsia="微軟正黑體" w:hAnsi="微軟正黑體" w:hint="eastAsia"/>
          <w:bCs/>
          <w:sz w:val="26"/>
          <w:szCs w:val="26"/>
          <w:bdr w:val="single" w:sz="4" w:space="0" w:color="auto"/>
        </w:rPr>
        <w:t>、</w:t>
      </w:r>
      <w:r w:rsidRPr="009D3918">
        <w:rPr>
          <w:rFonts w:ascii="雅坊美工12" w:eastAsia="雅坊美工12" w:hAnsi="微軟正黑體" w:hint="eastAsia"/>
          <w:bCs/>
          <w:sz w:val="26"/>
          <w:szCs w:val="26"/>
          <w:bdr w:val="single" w:sz="4" w:space="0" w:color="auto"/>
        </w:rPr>
        <w:t>自我評估</w:t>
      </w:r>
      <w:r w:rsidRPr="009D3918">
        <w:rPr>
          <w:rFonts w:ascii="雅坊美工12" w:eastAsia="雅坊美工12" w:hAnsi="微軟正黑體" w:hint="eastAsia"/>
          <w:bCs/>
          <w:sz w:val="26"/>
          <w:szCs w:val="26"/>
        </w:rPr>
        <w:t xml:space="preserve"> --複習的計劃作好了沒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？</w:t>
      </w:r>
    </w:p>
    <w:p w:rsidR="005A699E" w:rsidRPr="009D3918" w:rsidRDefault="005A699E" w:rsidP="009D3918">
      <w:pPr>
        <w:spacing w:line="340" w:lineRule="exact"/>
        <w:rPr>
          <w:rFonts w:ascii="雅坊美工12" w:eastAsia="雅坊美工12" w:hAnsi="微軟正黑體"/>
          <w:bCs/>
          <w:sz w:val="26"/>
          <w:szCs w:val="26"/>
        </w:rPr>
      </w:pPr>
      <w:r w:rsidRPr="009D3918">
        <w:rPr>
          <w:rFonts w:ascii="雅坊美工12" w:eastAsia="雅坊美工12" w:hAnsi="微軟正黑體" w:hint="eastAsia"/>
          <w:bCs/>
          <w:sz w:val="26"/>
          <w:szCs w:val="26"/>
        </w:rPr>
        <w:t xml:space="preserve">    --衡量實力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，</w:t>
      </w:r>
      <w:proofErr w:type="gramStart"/>
      <w:r w:rsidRPr="009D3918">
        <w:rPr>
          <w:rFonts w:ascii="雅坊美工12" w:eastAsia="雅坊美工12" w:hAnsi="微軟正黑體" w:hint="eastAsia"/>
          <w:bCs/>
          <w:sz w:val="26"/>
          <w:szCs w:val="26"/>
        </w:rPr>
        <w:t>訂定比自己</w:t>
      </w:r>
      <w:proofErr w:type="gramEnd"/>
      <w:r w:rsidRPr="009D3918">
        <w:rPr>
          <w:rFonts w:ascii="雅坊美工12" w:eastAsia="雅坊美工12" w:hAnsi="微軟正黑體" w:hint="eastAsia"/>
          <w:bCs/>
          <w:sz w:val="26"/>
          <w:szCs w:val="26"/>
        </w:rPr>
        <w:t>實力再高一些的目標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。</w:t>
      </w:r>
    </w:p>
    <w:p w:rsidR="005A699E" w:rsidRPr="009D3918" w:rsidRDefault="005A699E" w:rsidP="009D3918">
      <w:pPr>
        <w:spacing w:line="340" w:lineRule="exact"/>
        <w:rPr>
          <w:rFonts w:ascii="雅坊美工12" w:eastAsia="雅坊美工12" w:hAnsi="微軟正黑體"/>
          <w:bCs/>
          <w:sz w:val="26"/>
          <w:szCs w:val="26"/>
        </w:rPr>
      </w:pPr>
      <w:r w:rsidRPr="009D3918">
        <w:rPr>
          <w:rFonts w:ascii="雅坊美工12" w:eastAsia="雅坊美工12" w:hAnsi="微軟正黑體" w:hint="eastAsia"/>
          <w:bCs/>
          <w:sz w:val="26"/>
          <w:szCs w:val="26"/>
        </w:rPr>
        <w:t xml:space="preserve">    --妥善利用時間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，</w:t>
      </w:r>
      <w:r w:rsidRPr="009D3918">
        <w:rPr>
          <w:rFonts w:ascii="雅坊美工12" w:eastAsia="雅坊美工12" w:hAnsi="微軟正黑體" w:hint="eastAsia"/>
          <w:bCs/>
          <w:sz w:val="26"/>
          <w:szCs w:val="26"/>
        </w:rPr>
        <w:t>執行適合個人的唸書方法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。</w:t>
      </w:r>
    </w:p>
    <w:p w:rsidR="005A699E" w:rsidRPr="009D3918" w:rsidRDefault="005A699E" w:rsidP="009D3918">
      <w:pPr>
        <w:spacing w:line="340" w:lineRule="exact"/>
        <w:rPr>
          <w:rFonts w:ascii="雅坊美工12" w:eastAsia="雅坊美工12" w:hAnsi="微軟正黑體"/>
          <w:bCs/>
          <w:sz w:val="26"/>
          <w:szCs w:val="26"/>
        </w:rPr>
      </w:pPr>
      <w:r w:rsidRPr="009D3918">
        <w:rPr>
          <w:rFonts w:ascii="雅坊美工12" w:eastAsia="雅坊美工12" w:hAnsi="微軟正黑體" w:hint="eastAsia"/>
          <w:bCs/>
          <w:sz w:val="26"/>
          <w:szCs w:val="26"/>
        </w:rPr>
        <w:t xml:space="preserve">    --早睡早起不熬夜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，</w:t>
      </w:r>
      <w:r w:rsidRPr="009D3918">
        <w:rPr>
          <w:rFonts w:ascii="雅坊美工12" w:eastAsia="雅坊美工12" w:hAnsi="微軟正黑體" w:hint="eastAsia"/>
          <w:b/>
          <w:bCs/>
          <w:sz w:val="26"/>
          <w:szCs w:val="26"/>
          <w:u w:val="double"/>
        </w:rPr>
        <w:t>充沛的體力與飽滿的精神可以事半功倍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。</w:t>
      </w:r>
    </w:p>
    <w:p w:rsidR="005A699E" w:rsidRPr="009D3918" w:rsidRDefault="005A699E" w:rsidP="009D3918">
      <w:pPr>
        <w:spacing w:line="340" w:lineRule="exact"/>
        <w:rPr>
          <w:rFonts w:ascii="雅坊美工12" w:eastAsia="雅坊美工12" w:hAnsi="微軟正黑體"/>
          <w:bCs/>
          <w:sz w:val="26"/>
          <w:szCs w:val="26"/>
        </w:rPr>
      </w:pPr>
      <w:r w:rsidRPr="009D3918">
        <w:rPr>
          <w:rFonts w:ascii="雅坊美工12" w:eastAsia="雅坊美工12" w:hAnsi="微軟正黑體" w:hint="eastAsia"/>
          <w:bCs/>
          <w:sz w:val="26"/>
          <w:szCs w:val="26"/>
        </w:rPr>
        <w:t xml:space="preserve">    --珍惜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「</w:t>
      </w:r>
      <w:r w:rsidRPr="009D3918">
        <w:rPr>
          <w:rFonts w:ascii="雅坊美工12" w:eastAsia="雅坊美工12" w:hAnsi="微軟正黑體" w:hint="eastAsia"/>
          <w:bCs/>
          <w:sz w:val="26"/>
          <w:szCs w:val="26"/>
        </w:rPr>
        <w:t>家人及同伴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」</w:t>
      </w:r>
      <w:r w:rsidRPr="009D3918">
        <w:rPr>
          <w:rFonts w:ascii="雅坊美工12" w:eastAsia="雅坊美工12" w:hAnsi="微軟正黑體" w:hint="eastAsia"/>
          <w:bCs/>
          <w:sz w:val="26"/>
          <w:szCs w:val="26"/>
        </w:rPr>
        <w:t>的支持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。</w:t>
      </w:r>
    </w:p>
    <w:p w:rsidR="005A699E" w:rsidRPr="009D3918" w:rsidRDefault="005A699E" w:rsidP="009D3918">
      <w:pPr>
        <w:numPr>
          <w:ilvl w:val="0"/>
          <w:numId w:val="8"/>
        </w:numPr>
        <w:spacing w:line="340" w:lineRule="exact"/>
        <w:rPr>
          <w:rFonts w:ascii="雅坊美工12" w:eastAsia="雅坊美工12" w:hAnsi="微軟正黑體"/>
          <w:b/>
          <w:bCs/>
          <w:sz w:val="26"/>
          <w:szCs w:val="26"/>
          <w:u w:val="double"/>
        </w:rPr>
      </w:pPr>
      <w:r w:rsidRPr="009D3918">
        <w:rPr>
          <w:rFonts w:ascii="雅坊美工12" w:eastAsia="雅坊美工12" w:hAnsi="微軟正黑體" w:hint="eastAsia"/>
          <w:bCs/>
          <w:sz w:val="26"/>
          <w:szCs w:val="26"/>
        </w:rPr>
        <w:t>應考鐵三角-</w:t>
      </w:r>
      <w:r w:rsidRPr="009D3918">
        <w:rPr>
          <w:rFonts w:ascii="雅坊美工12" w:eastAsia="雅坊美工12" w:hAnsi="微軟正黑體" w:hint="eastAsia"/>
          <w:b/>
          <w:bCs/>
          <w:sz w:val="26"/>
          <w:szCs w:val="26"/>
          <w:u w:val="double"/>
        </w:rPr>
        <w:t>體力</w:t>
      </w:r>
      <w:r w:rsidRPr="009D3918">
        <w:rPr>
          <w:rFonts w:ascii="雅坊美工12" w:eastAsia="微軟正黑體" w:hAnsi="微軟正黑體" w:hint="eastAsia"/>
          <w:b/>
          <w:bCs/>
          <w:sz w:val="26"/>
          <w:szCs w:val="26"/>
          <w:u w:val="double"/>
        </w:rPr>
        <w:t>、</w:t>
      </w:r>
      <w:r w:rsidRPr="009D3918">
        <w:rPr>
          <w:rFonts w:ascii="雅坊美工12" w:eastAsia="雅坊美工12" w:hAnsi="微軟正黑體" w:hint="eastAsia"/>
          <w:b/>
          <w:bCs/>
          <w:sz w:val="26"/>
          <w:szCs w:val="26"/>
          <w:u w:val="double"/>
        </w:rPr>
        <w:t>精神</w:t>
      </w:r>
      <w:r w:rsidRPr="009D3918">
        <w:rPr>
          <w:rFonts w:ascii="雅坊美工12" w:eastAsia="微軟正黑體" w:hAnsi="微軟正黑體" w:hint="eastAsia"/>
          <w:b/>
          <w:bCs/>
          <w:sz w:val="26"/>
          <w:szCs w:val="26"/>
          <w:u w:val="double"/>
        </w:rPr>
        <w:t>、</w:t>
      </w:r>
      <w:r w:rsidRPr="009D3918">
        <w:rPr>
          <w:rFonts w:ascii="雅坊美工12" w:eastAsia="雅坊美工12" w:hAnsi="微軟正黑體" w:hint="eastAsia"/>
          <w:b/>
          <w:bCs/>
          <w:sz w:val="26"/>
          <w:szCs w:val="26"/>
          <w:u w:val="double"/>
        </w:rPr>
        <w:t>讀書方法</w:t>
      </w:r>
      <w:r w:rsidR="00303E43" w:rsidRPr="009D3918">
        <w:rPr>
          <w:rFonts w:ascii="雅坊美工12" w:eastAsia="微軟正黑體" w:hAnsi="微軟正黑體" w:hint="eastAsia"/>
          <w:b/>
          <w:bCs/>
          <w:sz w:val="26"/>
          <w:szCs w:val="26"/>
          <w:u w:val="double"/>
        </w:rPr>
        <w:t>。</w:t>
      </w:r>
    </w:p>
    <w:p w:rsidR="005A699E" w:rsidRPr="009D3918" w:rsidRDefault="005A699E" w:rsidP="009D3918">
      <w:pPr>
        <w:numPr>
          <w:ilvl w:val="0"/>
          <w:numId w:val="9"/>
        </w:numPr>
        <w:spacing w:line="340" w:lineRule="exact"/>
        <w:rPr>
          <w:rFonts w:ascii="雅坊美工12" w:eastAsia="雅坊美工12" w:hAnsi="微軟正黑體"/>
          <w:bCs/>
          <w:sz w:val="26"/>
          <w:szCs w:val="26"/>
          <w:bdr w:val="single" w:sz="4" w:space="0" w:color="auto"/>
        </w:rPr>
      </w:pPr>
      <w:r w:rsidRPr="009D3918">
        <w:rPr>
          <w:rFonts w:ascii="雅坊美工12" w:eastAsia="雅坊美工12" w:hAnsi="微軟正黑體" w:hint="eastAsia"/>
          <w:bCs/>
          <w:sz w:val="26"/>
          <w:szCs w:val="26"/>
          <w:bdr w:val="single" w:sz="4" w:space="0" w:color="auto"/>
        </w:rPr>
        <w:t>飲食與作息</w:t>
      </w:r>
    </w:p>
    <w:p w:rsidR="005A699E" w:rsidRPr="009D3918" w:rsidRDefault="005A699E" w:rsidP="009D3918">
      <w:pPr>
        <w:spacing w:line="340" w:lineRule="exact"/>
        <w:rPr>
          <w:rFonts w:ascii="雅坊美工12" w:eastAsia="雅坊美工12" w:hAnsi="微軟正黑體"/>
          <w:bCs/>
          <w:sz w:val="26"/>
          <w:szCs w:val="26"/>
        </w:rPr>
      </w:pPr>
      <w:r w:rsidRPr="009D3918">
        <w:rPr>
          <w:rFonts w:ascii="雅坊美工12" w:eastAsia="雅坊美工12" w:hAnsi="微軟正黑體" w:hint="eastAsia"/>
          <w:bCs/>
          <w:sz w:val="26"/>
          <w:szCs w:val="26"/>
        </w:rPr>
        <w:t>飲食--量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：</w:t>
      </w:r>
      <w:proofErr w:type="gramStart"/>
      <w:r w:rsidRPr="009D3918">
        <w:rPr>
          <w:rFonts w:ascii="雅坊美工12" w:eastAsia="雅坊美工12" w:hAnsi="微軟正黑體" w:hint="eastAsia"/>
          <w:bCs/>
          <w:sz w:val="26"/>
          <w:szCs w:val="26"/>
        </w:rPr>
        <w:t>勿過飽或過飢</w:t>
      </w:r>
      <w:proofErr w:type="gramEnd"/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，</w:t>
      </w:r>
      <w:r w:rsidRPr="009D3918">
        <w:rPr>
          <w:rFonts w:ascii="雅坊美工12" w:eastAsia="雅坊美工12" w:hAnsi="微軟正黑體" w:hint="eastAsia"/>
          <w:b/>
          <w:bCs/>
          <w:sz w:val="26"/>
          <w:szCs w:val="26"/>
          <w:u w:val="double"/>
        </w:rPr>
        <w:t>七至</w:t>
      </w:r>
      <w:proofErr w:type="gramStart"/>
      <w:r w:rsidRPr="009D3918">
        <w:rPr>
          <w:rFonts w:ascii="雅坊美工12" w:eastAsia="雅坊美工12" w:hAnsi="微軟正黑體" w:hint="eastAsia"/>
          <w:b/>
          <w:bCs/>
          <w:sz w:val="26"/>
          <w:szCs w:val="26"/>
          <w:u w:val="double"/>
        </w:rPr>
        <w:t>八分飽最適宜</w:t>
      </w:r>
      <w:proofErr w:type="gramEnd"/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，</w:t>
      </w:r>
      <w:r w:rsidRPr="009D3918">
        <w:rPr>
          <w:rFonts w:ascii="雅坊美工12" w:eastAsia="雅坊美工12" w:hAnsi="微軟正黑體" w:hint="eastAsia"/>
          <w:bCs/>
          <w:sz w:val="26"/>
          <w:szCs w:val="26"/>
        </w:rPr>
        <w:t>吃宵夜也不宜過飽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。</w:t>
      </w:r>
    </w:p>
    <w:p w:rsidR="005A699E" w:rsidRPr="009D3918" w:rsidRDefault="005A699E" w:rsidP="009D3918">
      <w:pPr>
        <w:spacing w:line="340" w:lineRule="exact"/>
        <w:rPr>
          <w:rFonts w:ascii="雅坊美工12" w:eastAsia="雅坊美工12" w:hAnsi="微軟正黑體"/>
          <w:bCs/>
          <w:sz w:val="26"/>
          <w:szCs w:val="26"/>
        </w:rPr>
      </w:pPr>
      <w:r w:rsidRPr="009D3918">
        <w:rPr>
          <w:rFonts w:ascii="雅坊美工12" w:eastAsia="雅坊美工12" w:hAnsi="微軟正黑體" w:hint="eastAsia"/>
          <w:bCs/>
          <w:sz w:val="26"/>
          <w:szCs w:val="26"/>
        </w:rPr>
        <w:t xml:space="preserve">    --質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：</w:t>
      </w:r>
      <w:r w:rsidRPr="009D3918">
        <w:rPr>
          <w:rFonts w:ascii="雅坊美工12" w:eastAsia="雅坊美工12" w:hAnsi="微軟正黑體" w:hint="eastAsia"/>
          <w:bCs/>
          <w:sz w:val="26"/>
          <w:szCs w:val="26"/>
        </w:rPr>
        <w:t>新鮮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、</w:t>
      </w:r>
      <w:r w:rsidRPr="009D3918">
        <w:rPr>
          <w:rFonts w:ascii="雅坊美工12" w:eastAsia="雅坊美工12" w:hAnsi="微軟正黑體" w:hint="eastAsia"/>
          <w:bCs/>
          <w:sz w:val="26"/>
          <w:szCs w:val="26"/>
        </w:rPr>
        <w:t>均衡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、</w:t>
      </w:r>
      <w:r w:rsidRPr="009D3918">
        <w:rPr>
          <w:rFonts w:ascii="雅坊美工12" w:eastAsia="雅坊美工12" w:hAnsi="微軟正黑體" w:hint="eastAsia"/>
          <w:bCs/>
          <w:sz w:val="26"/>
          <w:szCs w:val="26"/>
        </w:rPr>
        <w:t>易吸收的食物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，</w:t>
      </w:r>
      <w:r w:rsidRPr="009D3918">
        <w:rPr>
          <w:rFonts w:ascii="雅坊美工12" w:eastAsia="雅坊美工12" w:hAnsi="微軟正黑體" w:hint="eastAsia"/>
          <w:bCs/>
          <w:sz w:val="26"/>
          <w:szCs w:val="26"/>
        </w:rPr>
        <w:t>可觀察大小便狀況判斷吸收程度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。</w:t>
      </w:r>
    </w:p>
    <w:p w:rsidR="005A699E" w:rsidRPr="009D3918" w:rsidRDefault="005A699E" w:rsidP="009D3918">
      <w:pPr>
        <w:spacing w:line="340" w:lineRule="exact"/>
        <w:ind w:firstLineChars="450" w:firstLine="1171"/>
        <w:jc w:val="both"/>
        <w:rPr>
          <w:rFonts w:ascii="雅坊美工12" w:eastAsia="雅坊美工12" w:hAnsi="微軟正黑體"/>
          <w:bCs/>
          <w:sz w:val="26"/>
          <w:szCs w:val="26"/>
        </w:rPr>
      </w:pPr>
      <w:r w:rsidRPr="009D3918">
        <w:rPr>
          <w:rFonts w:ascii="雅坊美工12" w:eastAsia="雅坊美工12" w:hAnsi="微軟正黑體" w:hint="eastAsia"/>
          <w:b/>
          <w:bCs/>
          <w:sz w:val="26"/>
          <w:szCs w:val="26"/>
          <w:u w:val="double"/>
        </w:rPr>
        <w:t>重口味與油炸</w:t>
      </w:r>
      <w:proofErr w:type="gramStart"/>
      <w:r w:rsidRPr="009D3918">
        <w:rPr>
          <w:rFonts w:ascii="雅坊美工12" w:eastAsia="雅坊美工12" w:hAnsi="微軟正黑體" w:hint="eastAsia"/>
          <w:b/>
          <w:bCs/>
          <w:sz w:val="26"/>
          <w:szCs w:val="26"/>
          <w:u w:val="double"/>
        </w:rPr>
        <w:t>食物易口乾</w:t>
      </w:r>
      <w:proofErr w:type="gramEnd"/>
      <w:r w:rsidRPr="009D3918">
        <w:rPr>
          <w:rFonts w:ascii="雅坊美工12" w:eastAsia="雅坊美工12" w:hAnsi="微軟正黑體" w:hint="eastAsia"/>
          <w:b/>
          <w:bCs/>
          <w:sz w:val="26"/>
          <w:szCs w:val="26"/>
          <w:u w:val="double"/>
        </w:rPr>
        <w:t>舌燥</w:t>
      </w:r>
      <w:r w:rsidRPr="009D3918">
        <w:rPr>
          <w:rFonts w:ascii="雅坊美工12" w:eastAsia="微軟正黑體" w:hAnsi="微軟正黑體" w:hint="eastAsia"/>
          <w:b/>
          <w:bCs/>
          <w:sz w:val="26"/>
          <w:szCs w:val="26"/>
          <w:u w:val="double"/>
        </w:rPr>
        <w:t>，</w:t>
      </w:r>
      <w:r w:rsidRPr="009D3918">
        <w:rPr>
          <w:rFonts w:ascii="雅坊美工12" w:eastAsia="雅坊美工12" w:hAnsi="微軟正黑體" w:hint="eastAsia"/>
          <w:b/>
          <w:bCs/>
          <w:sz w:val="26"/>
          <w:szCs w:val="26"/>
          <w:u w:val="double"/>
        </w:rPr>
        <w:t>不利身體消化吸收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。</w:t>
      </w:r>
    </w:p>
    <w:p w:rsidR="005A699E" w:rsidRPr="009D3918" w:rsidRDefault="005A699E" w:rsidP="009D3918">
      <w:pPr>
        <w:spacing w:line="340" w:lineRule="exact"/>
        <w:jc w:val="both"/>
        <w:rPr>
          <w:rFonts w:ascii="雅坊美工12" w:eastAsia="雅坊美工12" w:hAnsi="微軟正黑體"/>
          <w:bCs/>
          <w:sz w:val="26"/>
          <w:szCs w:val="26"/>
        </w:rPr>
      </w:pPr>
      <w:r w:rsidRPr="009D3918">
        <w:rPr>
          <w:rFonts w:ascii="雅坊美工12" w:eastAsia="雅坊美工12" w:hAnsi="微軟正黑體" w:hint="eastAsia"/>
          <w:bCs/>
          <w:sz w:val="26"/>
          <w:szCs w:val="26"/>
        </w:rPr>
        <w:t xml:space="preserve">    --時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：</w:t>
      </w:r>
      <w:r w:rsidRPr="009D3918">
        <w:rPr>
          <w:rFonts w:ascii="雅坊美工12" w:eastAsia="雅坊美工12" w:hAnsi="微軟正黑體" w:hint="eastAsia"/>
          <w:bCs/>
          <w:sz w:val="26"/>
          <w:szCs w:val="26"/>
        </w:rPr>
        <w:t>養成定時用餐的習慣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。</w:t>
      </w:r>
    </w:p>
    <w:p w:rsidR="005A699E" w:rsidRPr="009D3918" w:rsidRDefault="005A699E" w:rsidP="009D3918">
      <w:pPr>
        <w:spacing w:line="340" w:lineRule="exact"/>
        <w:rPr>
          <w:rFonts w:ascii="雅坊美工12" w:eastAsia="雅坊美工12" w:hAnsi="微軟正黑體"/>
          <w:bCs/>
          <w:sz w:val="26"/>
          <w:szCs w:val="26"/>
        </w:rPr>
      </w:pPr>
      <w:r w:rsidRPr="009D3918">
        <w:rPr>
          <w:rFonts w:ascii="雅坊美工12" w:eastAsia="雅坊美工12" w:hAnsi="微軟正黑體" w:hint="eastAsia"/>
          <w:bCs/>
          <w:sz w:val="26"/>
          <w:szCs w:val="26"/>
        </w:rPr>
        <w:t>作息--配合考試時間調整作息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，</w:t>
      </w:r>
      <w:r w:rsidRPr="009D3918">
        <w:rPr>
          <w:rFonts w:ascii="雅坊美工12" w:eastAsia="雅坊美工12" w:hAnsi="微軟正黑體" w:hint="eastAsia"/>
          <w:b/>
          <w:bCs/>
          <w:sz w:val="26"/>
          <w:szCs w:val="26"/>
          <w:u w:val="double"/>
        </w:rPr>
        <w:t>勿熬夜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，</w:t>
      </w:r>
      <w:r w:rsidRPr="009D3918">
        <w:rPr>
          <w:rFonts w:ascii="雅坊美工12" w:eastAsia="雅坊美工12" w:hAnsi="微軟正黑體" w:hint="eastAsia"/>
          <w:bCs/>
          <w:sz w:val="26"/>
          <w:szCs w:val="26"/>
        </w:rPr>
        <w:t>讓生理及心理適應大考的時間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。</w:t>
      </w:r>
    </w:p>
    <w:p w:rsidR="005A699E" w:rsidRPr="009D3918" w:rsidRDefault="005A699E" w:rsidP="009D3918">
      <w:pPr>
        <w:spacing w:line="340" w:lineRule="exact"/>
        <w:rPr>
          <w:rFonts w:ascii="雅坊美工12" w:eastAsia="雅坊美工12" w:hAnsi="微軟正黑體"/>
          <w:bCs/>
          <w:sz w:val="26"/>
          <w:szCs w:val="26"/>
        </w:rPr>
      </w:pPr>
      <w:r w:rsidRPr="009D3918">
        <w:rPr>
          <w:rFonts w:ascii="雅坊美工12" w:eastAsia="雅坊美工12" w:hAnsi="微軟正黑體" w:hint="eastAsia"/>
          <w:bCs/>
          <w:sz w:val="26"/>
          <w:szCs w:val="26"/>
        </w:rPr>
        <w:t xml:space="preserve">    --勿一次讀太久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，</w:t>
      </w:r>
      <w:r w:rsidRPr="009D3918">
        <w:rPr>
          <w:rFonts w:ascii="雅坊美工12" w:eastAsia="雅坊美工12" w:hAnsi="微軟正黑體" w:hint="eastAsia"/>
          <w:bCs/>
          <w:sz w:val="26"/>
          <w:szCs w:val="26"/>
        </w:rPr>
        <w:t>以免腦部強化過度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、</w:t>
      </w:r>
      <w:r w:rsidRPr="009D3918">
        <w:rPr>
          <w:rFonts w:ascii="雅坊美工12" w:eastAsia="雅坊美工12" w:hAnsi="微軟正黑體" w:hint="eastAsia"/>
          <w:bCs/>
          <w:sz w:val="26"/>
          <w:szCs w:val="26"/>
        </w:rPr>
        <w:t>身體循環不順暢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，</w:t>
      </w:r>
      <w:r w:rsidRPr="009D3918">
        <w:rPr>
          <w:rFonts w:ascii="雅坊美工12" w:eastAsia="雅坊美工12" w:hAnsi="微軟正黑體" w:hint="eastAsia"/>
          <w:bCs/>
          <w:sz w:val="26"/>
          <w:szCs w:val="26"/>
        </w:rPr>
        <w:t>影響讀書效能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。</w:t>
      </w:r>
    </w:p>
    <w:p w:rsidR="005A699E" w:rsidRPr="009D3918" w:rsidRDefault="005A699E" w:rsidP="009D3918">
      <w:pPr>
        <w:spacing w:line="340" w:lineRule="exact"/>
        <w:rPr>
          <w:rFonts w:ascii="雅坊美工12" w:eastAsia="雅坊美工12" w:hAnsi="微軟正黑體"/>
          <w:bCs/>
          <w:sz w:val="26"/>
          <w:szCs w:val="26"/>
        </w:rPr>
      </w:pPr>
      <w:r w:rsidRPr="009D3918">
        <w:rPr>
          <w:rFonts w:ascii="雅坊美工12" w:eastAsia="雅坊美工12" w:hAnsi="微軟正黑體" w:hint="eastAsia"/>
          <w:bCs/>
          <w:sz w:val="26"/>
          <w:szCs w:val="26"/>
        </w:rPr>
        <w:t xml:space="preserve">    --二便(大小便)通暢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。</w:t>
      </w:r>
    </w:p>
    <w:p w:rsidR="005A699E" w:rsidRPr="009D3918" w:rsidRDefault="005A699E" w:rsidP="009D3918">
      <w:pPr>
        <w:spacing w:line="340" w:lineRule="exact"/>
        <w:rPr>
          <w:rFonts w:ascii="雅坊美工12" w:eastAsia="雅坊美工12" w:hAnsi="微軟正黑體"/>
          <w:bCs/>
          <w:sz w:val="26"/>
          <w:szCs w:val="26"/>
        </w:rPr>
      </w:pPr>
      <w:r w:rsidRPr="009D3918">
        <w:rPr>
          <w:rFonts w:ascii="雅坊美工12" w:eastAsia="雅坊美工12" w:hAnsi="微軟正黑體" w:hint="eastAsia"/>
          <w:bCs/>
          <w:sz w:val="26"/>
          <w:szCs w:val="26"/>
          <w:bdr w:val="single" w:sz="4" w:space="0" w:color="auto"/>
        </w:rPr>
        <w:t>三</w:t>
      </w:r>
      <w:r w:rsidRPr="009D3918">
        <w:rPr>
          <w:rFonts w:ascii="雅坊美工12" w:eastAsia="微軟正黑體" w:hAnsi="微軟正黑體" w:hint="eastAsia"/>
          <w:bCs/>
          <w:sz w:val="26"/>
          <w:szCs w:val="26"/>
          <w:bdr w:val="single" w:sz="4" w:space="0" w:color="auto"/>
        </w:rPr>
        <w:t>、</w:t>
      </w:r>
      <w:r w:rsidRPr="009D3918">
        <w:rPr>
          <w:rFonts w:ascii="雅坊美工12" w:eastAsia="雅坊美工12" w:hAnsi="微軟正黑體" w:hint="eastAsia"/>
          <w:bCs/>
          <w:sz w:val="26"/>
          <w:szCs w:val="26"/>
          <w:bdr w:val="single" w:sz="4" w:space="0" w:color="auto"/>
        </w:rPr>
        <w:t>體力養成</w:t>
      </w:r>
      <w:r w:rsidRPr="009D3918">
        <w:rPr>
          <w:rFonts w:ascii="雅坊美工12" w:eastAsia="雅坊美工12" w:hAnsi="微軟正黑體" w:hint="eastAsia"/>
          <w:bCs/>
          <w:sz w:val="26"/>
          <w:szCs w:val="26"/>
        </w:rPr>
        <w:t>--動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（</w:t>
      </w:r>
      <w:r w:rsidRPr="009D3918">
        <w:rPr>
          <w:rFonts w:ascii="雅坊美工12" w:eastAsia="雅坊美工12" w:hAnsi="微軟正黑體" w:hint="eastAsia"/>
          <w:bCs/>
          <w:sz w:val="26"/>
          <w:szCs w:val="26"/>
        </w:rPr>
        <w:t>身體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）</w:t>
      </w:r>
      <w:r w:rsidRPr="009D3918">
        <w:rPr>
          <w:rFonts w:ascii="雅坊美工12" w:eastAsia="雅坊美工12" w:hAnsi="微軟正黑體" w:hint="eastAsia"/>
          <w:bCs/>
          <w:sz w:val="26"/>
          <w:szCs w:val="26"/>
        </w:rPr>
        <w:t>靜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（</w:t>
      </w:r>
      <w:r w:rsidRPr="009D3918">
        <w:rPr>
          <w:rFonts w:ascii="雅坊美工12" w:eastAsia="雅坊美工12" w:hAnsi="微軟正黑體" w:hint="eastAsia"/>
          <w:bCs/>
          <w:sz w:val="26"/>
          <w:szCs w:val="26"/>
        </w:rPr>
        <w:t>精神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）</w:t>
      </w:r>
      <w:r w:rsidRPr="009D3918">
        <w:rPr>
          <w:rFonts w:ascii="雅坊美工12" w:eastAsia="雅坊美工12" w:hAnsi="微軟正黑體" w:hint="eastAsia"/>
          <w:bCs/>
          <w:sz w:val="26"/>
          <w:szCs w:val="26"/>
        </w:rPr>
        <w:t>互相配合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。</w:t>
      </w:r>
    </w:p>
    <w:p w:rsidR="005A699E" w:rsidRPr="009D3918" w:rsidRDefault="005A699E" w:rsidP="009D3918">
      <w:pPr>
        <w:spacing w:line="340" w:lineRule="exact"/>
        <w:rPr>
          <w:rFonts w:ascii="雅坊美工12" w:eastAsia="雅坊美工12" w:hAnsi="微軟正黑體"/>
          <w:bCs/>
          <w:sz w:val="26"/>
          <w:szCs w:val="26"/>
        </w:rPr>
      </w:pPr>
      <w:r w:rsidRPr="009D3918">
        <w:rPr>
          <w:rFonts w:ascii="雅坊美工12" w:eastAsia="雅坊美工12" w:hAnsi="微軟正黑體" w:hint="eastAsia"/>
          <w:bCs/>
          <w:sz w:val="26"/>
          <w:szCs w:val="26"/>
        </w:rPr>
        <w:t xml:space="preserve">    --利用</w:t>
      </w:r>
      <w:r w:rsidRPr="009D3918">
        <w:rPr>
          <w:rFonts w:ascii="雅坊美工12" w:eastAsia="雅坊美工12" w:hAnsi="微軟正黑體" w:hint="eastAsia"/>
          <w:b/>
          <w:bCs/>
          <w:sz w:val="26"/>
          <w:szCs w:val="26"/>
          <w:u w:val="double"/>
        </w:rPr>
        <w:t>下課</w:t>
      </w:r>
      <w:r w:rsidR="0043294E">
        <w:rPr>
          <w:rFonts w:ascii="雅坊美工12" w:eastAsia="雅坊美工12" w:hAnsi="微軟正黑體" w:hint="eastAsia"/>
          <w:b/>
          <w:bCs/>
          <w:sz w:val="26"/>
          <w:szCs w:val="26"/>
          <w:u w:val="double"/>
        </w:rPr>
        <w:t>10</w:t>
      </w:r>
      <w:r w:rsidRPr="009D3918">
        <w:rPr>
          <w:rFonts w:ascii="雅坊美工12" w:eastAsia="雅坊美工12" w:hAnsi="微軟正黑體" w:hint="eastAsia"/>
          <w:b/>
          <w:bCs/>
          <w:sz w:val="26"/>
          <w:szCs w:val="26"/>
          <w:u w:val="double"/>
        </w:rPr>
        <w:t>分鐘空檔活動身體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，</w:t>
      </w:r>
      <w:r w:rsidRPr="009D3918">
        <w:rPr>
          <w:rFonts w:ascii="雅坊美工12" w:eastAsia="雅坊美工12" w:hAnsi="微軟正黑體" w:hint="eastAsia"/>
          <w:bCs/>
          <w:sz w:val="26"/>
          <w:szCs w:val="26"/>
        </w:rPr>
        <w:t>走樓梯也是很好的運動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。</w:t>
      </w:r>
    </w:p>
    <w:p w:rsidR="005A699E" w:rsidRPr="009D3918" w:rsidRDefault="005A699E" w:rsidP="009D3918">
      <w:pPr>
        <w:spacing w:line="340" w:lineRule="exact"/>
        <w:rPr>
          <w:rFonts w:ascii="雅坊美工12" w:eastAsia="雅坊美工12" w:hAnsi="微軟正黑體"/>
          <w:bCs/>
          <w:sz w:val="26"/>
          <w:szCs w:val="26"/>
        </w:rPr>
      </w:pPr>
      <w:r w:rsidRPr="009D3918">
        <w:rPr>
          <w:rFonts w:ascii="雅坊美工12" w:eastAsia="雅坊美工12" w:hAnsi="微軟正黑體" w:hint="eastAsia"/>
          <w:bCs/>
          <w:sz w:val="26"/>
          <w:szCs w:val="26"/>
        </w:rPr>
        <w:t xml:space="preserve">    --親近大自然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，</w:t>
      </w:r>
      <w:r w:rsidRPr="009D3918">
        <w:rPr>
          <w:rFonts w:ascii="雅坊美工12" w:eastAsia="雅坊美工12" w:hAnsi="微軟正黑體" w:hint="eastAsia"/>
          <w:bCs/>
          <w:sz w:val="26"/>
          <w:szCs w:val="26"/>
        </w:rPr>
        <w:t>可讓身體的氣與自然互動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，</w:t>
      </w:r>
      <w:r w:rsidRPr="009D3918">
        <w:rPr>
          <w:rFonts w:ascii="雅坊美工12" w:eastAsia="雅坊美工12" w:hAnsi="微軟正黑體" w:hint="eastAsia"/>
          <w:bCs/>
          <w:sz w:val="26"/>
          <w:szCs w:val="26"/>
        </w:rPr>
        <w:t>有助身心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。</w:t>
      </w:r>
    </w:p>
    <w:p w:rsidR="009D3918" w:rsidRPr="009D3918" w:rsidRDefault="009D3918" w:rsidP="009D3918">
      <w:pPr>
        <w:spacing w:line="340" w:lineRule="exact"/>
        <w:rPr>
          <w:rFonts w:ascii="雅坊美工12" w:eastAsia="雅坊美工12" w:hAnsi="微軟正黑體"/>
          <w:sz w:val="26"/>
          <w:szCs w:val="26"/>
        </w:rPr>
      </w:pPr>
      <w:r w:rsidRPr="009D3918">
        <w:rPr>
          <w:rFonts w:ascii="雅坊美工12" w:eastAsia="雅坊美工12" w:hAnsi="微軟正黑體" w:hint="eastAsia"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5032375</wp:posOffset>
            </wp:positionH>
            <wp:positionV relativeFrom="paragraph">
              <wp:posOffset>158750</wp:posOffset>
            </wp:positionV>
            <wp:extent cx="1806575" cy="1271270"/>
            <wp:effectExtent l="76200" t="76200" r="60325" b="62230"/>
            <wp:wrapTight wrapText="bothSides">
              <wp:wrapPolygon edited="0">
                <wp:start x="18954" y="-302"/>
                <wp:lineTo x="5281" y="-1074"/>
                <wp:lineTo x="-245" y="-480"/>
                <wp:lineTo x="-500" y="18012"/>
                <wp:lineTo x="-477" y="21265"/>
                <wp:lineTo x="2245" y="21612"/>
                <wp:lineTo x="7236" y="22250"/>
                <wp:lineTo x="21671" y="21819"/>
                <wp:lineTo x="21875" y="18595"/>
                <wp:lineTo x="21831" y="15665"/>
                <wp:lineTo x="21910" y="10800"/>
                <wp:lineTo x="21931" y="10478"/>
                <wp:lineTo x="22010" y="5613"/>
                <wp:lineTo x="22030" y="5291"/>
                <wp:lineTo x="21882" y="397"/>
                <wp:lineTo x="21903" y="75"/>
                <wp:lineTo x="18954" y="-302"/>
              </wp:wrapPolygon>
            </wp:wrapTight>
            <wp:docPr id="2" name="圖片 1" descr="考前衝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考前衝刺.jpg"/>
                    <pic:cNvPicPr/>
                  </pic:nvPicPr>
                  <pic:blipFill>
                    <a:blip r:embed="rId7" cstate="print"/>
                    <a:srcRect t="3203" r="4215" b="7739"/>
                    <a:stretch>
                      <a:fillRect/>
                    </a:stretch>
                  </pic:blipFill>
                  <pic:spPr>
                    <a:xfrm rot="21291788">
                      <a:off x="0" y="0"/>
                      <a:ext cx="1806575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3918">
        <w:rPr>
          <w:rFonts w:ascii="雅坊美工12" w:eastAsia="雅坊美工12" w:hAnsi="微軟正黑體" w:hint="eastAsia"/>
          <w:bCs/>
          <w:sz w:val="26"/>
          <w:szCs w:val="26"/>
          <w:bdr w:val="single" w:sz="4" w:space="0" w:color="auto"/>
        </w:rPr>
        <w:t>四</w:t>
      </w:r>
      <w:r w:rsidRPr="009D3918">
        <w:rPr>
          <w:rFonts w:ascii="雅坊美工12" w:eastAsia="微軟正黑體" w:hAnsi="微軟正黑體" w:hint="eastAsia"/>
          <w:bCs/>
          <w:sz w:val="26"/>
          <w:szCs w:val="26"/>
          <w:bdr w:val="single" w:sz="4" w:space="0" w:color="auto"/>
        </w:rPr>
        <w:t>、</w:t>
      </w:r>
      <w:r w:rsidRPr="009D3918">
        <w:rPr>
          <w:rFonts w:ascii="雅坊美工12" w:eastAsia="雅坊美工12" w:hAnsi="微軟正黑體" w:hint="eastAsia"/>
          <w:bCs/>
          <w:sz w:val="26"/>
          <w:szCs w:val="26"/>
          <w:bdr w:val="single" w:sz="4" w:space="0" w:color="auto"/>
        </w:rPr>
        <w:t>幾個簡易的動作</w:t>
      </w:r>
      <w:r w:rsidRPr="009D3918">
        <w:rPr>
          <w:rFonts w:ascii="雅坊美工12" w:eastAsia="微軟正黑體" w:hAnsi="微軟正黑體" w:hint="eastAsia"/>
          <w:bCs/>
          <w:sz w:val="26"/>
          <w:szCs w:val="26"/>
          <w:bdr w:val="single" w:sz="4" w:space="0" w:color="auto"/>
        </w:rPr>
        <w:t>：</w:t>
      </w:r>
    </w:p>
    <w:p w:rsidR="009D3918" w:rsidRPr="009D3918" w:rsidRDefault="009D3918" w:rsidP="009D3918">
      <w:pPr>
        <w:spacing w:line="340" w:lineRule="exact"/>
        <w:ind w:leftChars="100" w:left="240"/>
        <w:rPr>
          <w:rFonts w:ascii="雅坊美工12" w:eastAsia="雅坊美工12" w:hAnsi="微軟正黑體"/>
          <w:bCs/>
          <w:sz w:val="26"/>
          <w:szCs w:val="26"/>
        </w:rPr>
      </w:pPr>
      <w:r w:rsidRPr="009D3918">
        <w:rPr>
          <w:rFonts w:ascii="雅坊美工12" w:eastAsia="雅坊美工12" w:hAnsi="微軟正黑體" w:hint="eastAsia"/>
          <w:bCs/>
          <w:sz w:val="26"/>
          <w:szCs w:val="26"/>
        </w:rPr>
        <w:t>1.</w:t>
      </w:r>
      <w:proofErr w:type="gramStart"/>
      <w:r w:rsidRPr="009D3918">
        <w:rPr>
          <w:rFonts w:ascii="雅坊美工12" w:eastAsia="雅坊美工12" w:hAnsi="微軟正黑體" w:hint="eastAsia"/>
          <w:bCs/>
          <w:sz w:val="26"/>
          <w:szCs w:val="26"/>
        </w:rPr>
        <w:t>目宜常運</w:t>
      </w:r>
      <w:proofErr w:type="gramEnd"/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：</w:t>
      </w:r>
    </w:p>
    <w:p w:rsidR="009D3918" w:rsidRPr="009D3918" w:rsidRDefault="009D3918" w:rsidP="009D3918">
      <w:pPr>
        <w:spacing w:line="340" w:lineRule="exact"/>
        <w:ind w:leftChars="100" w:left="240"/>
        <w:rPr>
          <w:rFonts w:ascii="雅坊美工12" w:eastAsia="雅坊美工12" w:hAnsi="微軟正黑體"/>
          <w:bCs/>
          <w:sz w:val="26"/>
          <w:szCs w:val="26"/>
        </w:rPr>
      </w:pPr>
      <w:r w:rsidRPr="009D3918">
        <w:rPr>
          <w:rFonts w:ascii="雅坊美工12" w:eastAsia="雅坊美工12" w:hAnsi="微軟正黑體" w:hint="eastAsia"/>
          <w:bCs/>
          <w:sz w:val="26"/>
          <w:szCs w:val="26"/>
        </w:rPr>
        <w:t>操作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：</w:t>
      </w:r>
      <w:r w:rsidRPr="009D3918">
        <w:rPr>
          <w:rFonts w:ascii="雅坊美工12" w:eastAsia="雅坊美工12" w:hAnsi="微軟正黑體" w:hint="eastAsia"/>
          <w:bCs/>
          <w:sz w:val="26"/>
          <w:szCs w:val="26"/>
        </w:rPr>
        <w:t>閉目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，</w:t>
      </w:r>
      <w:proofErr w:type="gramStart"/>
      <w:r w:rsidRPr="009D3918">
        <w:rPr>
          <w:rFonts w:ascii="雅坊美工12" w:eastAsia="雅坊美工12" w:hAnsi="微軟正黑體" w:hint="eastAsia"/>
          <w:bCs/>
          <w:sz w:val="26"/>
          <w:szCs w:val="26"/>
        </w:rPr>
        <w:t>以擦熱</w:t>
      </w:r>
      <w:proofErr w:type="gramEnd"/>
      <w:r w:rsidRPr="009D3918">
        <w:rPr>
          <w:rFonts w:ascii="雅坊美工12" w:eastAsia="雅坊美工12" w:hAnsi="微軟正黑體" w:hint="eastAsia"/>
          <w:bCs/>
          <w:sz w:val="26"/>
          <w:szCs w:val="26"/>
        </w:rPr>
        <w:t>之</w:t>
      </w:r>
      <w:proofErr w:type="gramStart"/>
      <w:r w:rsidRPr="009D3918">
        <w:rPr>
          <w:rFonts w:ascii="雅坊美工12" w:eastAsia="雅坊美工12" w:hAnsi="微軟正黑體" w:hint="eastAsia"/>
          <w:bCs/>
          <w:sz w:val="26"/>
          <w:szCs w:val="26"/>
        </w:rPr>
        <w:t>雙掌跟</w:t>
      </w:r>
      <w:proofErr w:type="gramEnd"/>
      <w:r w:rsidRPr="009D3918">
        <w:rPr>
          <w:rFonts w:ascii="雅坊美工12" w:eastAsia="雅坊美工12" w:hAnsi="微軟正黑體" w:hint="eastAsia"/>
          <w:bCs/>
          <w:sz w:val="26"/>
          <w:szCs w:val="26"/>
        </w:rPr>
        <w:t>(掌心下方)或雙</w:t>
      </w:r>
      <w:proofErr w:type="gramStart"/>
      <w:r w:rsidRPr="009D3918">
        <w:rPr>
          <w:rFonts w:ascii="雅坊美工12" w:eastAsia="雅坊美工12" w:hAnsi="微軟正黑體" w:hint="eastAsia"/>
          <w:bCs/>
          <w:sz w:val="26"/>
          <w:szCs w:val="26"/>
        </w:rPr>
        <w:t>拇指腹輕壓</w:t>
      </w:r>
      <w:proofErr w:type="gramEnd"/>
      <w:r w:rsidRPr="009D3918">
        <w:rPr>
          <w:rFonts w:ascii="雅坊美工12" w:eastAsia="雅坊美工12" w:hAnsi="微軟正黑體" w:hint="eastAsia"/>
          <w:bCs/>
          <w:sz w:val="26"/>
          <w:szCs w:val="26"/>
        </w:rPr>
        <w:t>眼球(微用力)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，</w:t>
      </w:r>
      <w:r w:rsidRPr="009D3918">
        <w:rPr>
          <w:rFonts w:ascii="雅坊美工12" w:eastAsia="雅坊美工12" w:hAnsi="微軟正黑體" w:hint="eastAsia"/>
          <w:bCs/>
          <w:sz w:val="26"/>
          <w:szCs w:val="26"/>
        </w:rPr>
        <w:t xml:space="preserve"> 然後眼球作</w:t>
      </w:r>
      <w:r w:rsidRPr="009D3918">
        <w:rPr>
          <w:rFonts w:ascii="雅坊美工12" w:eastAsia="雅坊美工12" w:hAnsi="微軟正黑體" w:hint="eastAsia"/>
          <w:bCs/>
          <w:sz w:val="26"/>
          <w:szCs w:val="26"/>
          <w:u w:val="double"/>
        </w:rPr>
        <w:t>8字形轉動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，</w:t>
      </w:r>
      <w:r w:rsidRPr="009D3918">
        <w:rPr>
          <w:rFonts w:ascii="雅坊美工12" w:eastAsia="雅坊美工12" w:hAnsi="微軟正黑體" w:hint="eastAsia"/>
          <w:bCs/>
          <w:sz w:val="26"/>
          <w:szCs w:val="26"/>
          <w:u w:val="double"/>
        </w:rPr>
        <w:t>眼球轉動時速度不宜太快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。</w:t>
      </w:r>
    </w:p>
    <w:p w:rsidR="009D3918" w:rsidRPr="009D3918" w:rsidRDefault="009D3918" w:rsidP="009D3918">
      <w:pPr>
        <w:spacing w:line="340" w:lineRule="exact"/>
        <w:ind w:leftChars="100" w:left="240"/>
        <w:rPr>
          <w:rFonts w:ascii="雅坊美工12" w:eastAsia="雅坊美工12" w:hAnsi="微軟正黑體"/>
          <w:bCs/>
          <w:sz w:val="26"/>
          <w:szCs w:val="26"/>
        </w:rPr>
      </w:pPr>
      <w:r w:rsidRPr="009D3918">
        <w:rPr>
          <w:rFonts w:ascii="雅坊美工12" w:eastAsia="雅坊美工12" w:hAnsi="微軟正黑體" w:hint="eastAsia"/>
          <w:bCs/>
          <w:sz w:val="26"/>
          <w:szCs w:val="26"/>
        </w:rPr>
        <w:t>要求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：</w:t>
      </w:r>
      <w:r w:rsidRPr="009D3918">
        <w:rPr>
          <w:rFonts w:ascii="雅坊美工12" w:eastAsia="雅坊美工12" w:hAnsi="微軟正黑體" w:hint="eastAsia"/>
          <w:bCs/>
          <w:sz w:val="26"/>
          <w:szCs w:val="26"/>
        </w:rPr>
        <w:t>順時針</w:t>
      </w:r>
      <w:r w:rsidR="0043294E">
        <w:rPr>
          <w:rFonts w:ascii="雅坊美工12" w:eastAsia="雅坊美工12" w:hAnsi="微軟正黑體" w:hint="eastAsia"/>
          <w:bCs/>
          <w:sz w:val="26"/>
          <w:szCs w:val="26"/>
        </w:rPr>
        <w:t>10</w:t>
      </w:r>
      <w:r w:rsidRPr="009D3918">
        <w:rPr>
          <w:rFonts w:ascii="雅坊美工12" w:eastAsia="雅坊美工12" w:hAnsi="微軟正黑體" w:hint="eastAsia"/>
          <w:bCs/>
          <w:sz w:val="26"/>
          <w:szCs w:val="26"/>
        </w:rPr>
        <w:t>圈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、</w:t>
      </w:r>
      <w:r w:rsidR="0043294E">
        <w:rPr>
          <w:rFonts w:ascii="雅坊美工12" w:eastAsia="雅坊美工12" w:hAnsi="微軟正黑體" w:hint="eastAsia"/>
          <w:bCs/>
          <w:sz w:val="26"/>
          <w:szCs w:val="26"/>
        </w:rPr>
        <w:t>逆時針10</w:t>
      </w:r>
      <w:r w:rsidRPr="009D3918">
        <w:rPr>
          <w:rFonts w:ascii="雅坊美工12" w:eastAsia="雅坊美工12" w:hAnsi="微軟正黑體" w:hint="eastAsia"/>
          <w:bCs/>
          <w:sz w:val="26"/>
          <w:szCs w:val="26"/>
        </w:rPr>
        <w:t>圈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，</w:t>
      </w:r>
      <w:r w:rsidRPr="009D3918">
        <w:rPr>
          <w:rFonts w:ascii="雅坊美工12" w:eastAsia="雅坊美工12" w:hAnsi="微軟正黑體" w:hint="eastAsia"/>
          <w:bCs/>
          <w:sz w:val="26"/>
          <w:szCs w:val="26"/>
        </w:rPr>
        <w:t>放鬆後重複一次</w:t>
      </w:r>
    </w:p>
    <w:p w:rsidR="009D3918" w:rsidRPr="009D3918" w:rsidRDefault="009D3918" w:rsidP="009D3918">
      <w:pPr>
        <w:spacing w:line="340" w:lineRule="exact"/>
        <w:ind w:leftChars="100" w:left="240"/>
        <w:rPr>
          <w:rFonts w:ascii="雅坊美工12" w:eastAsia="雅坊美工12" w:hAnsi="微軟正黑體"/>
          <w:bCs/>
          <w:sz w:val="26"/>
          <w:szCs w:val="26"/>
        </w:rPr>
      </w:pPr>
      <w:r w:rsidRPr="009D3918">
        <w:rPr>
          <w:rFonts w:ascii="雅坊美工12" w:eastAsia="雅坊美工12" w:hAnsi="微軟正黑體" w:hint="eastAsia"/>
          <w:bCs/>
          <w:sz w:val="26"/>
          <w:szCs w:val="26"/>
        </w:rPr>
        <w:t>原理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：</w:t>
      </w:r>
      <w:r w:rsidRPr="009D3918">
        <w:rPr>
          <w:rFonts w:ascii="雅坊美工12" w:eastAsia="雅坊美工12" w:hAnsi="微軟正黑體" w:hint="eastAsia"/>
          <w:bCs/>
          <w:sz w:val="26"/>
          <w:szCs w:val="26"/>
        </w:rPr>
        <w:t>促進眼球及眼眶之氣血循環</w:t>
      </w:r>
    </w:p>
    <w:p w:rsidR="005A699E" w:rsidRPr="009D3918" w:rsidRDefault="009D3918" w:rsidP="009D3918">
      <w:pPr>
        <w:spacing w:line="340" w:lineRule="exact"/>
        <w:ind w:leftChars="100" w:left="240"/>
        <w:rPr>
          <w:rFonts w:ascii="雅坊美工12" w:eastAsia="雅坊美工12" w:hAnsi="微軟正黑體"/>
          <w:bCs/>
          <w:sz w:val="26"/>
          <w:szCs w:val="26"/>
        </w:rPr>
      </w:pPr>
      <w:r w:rsidRPr="009D3918">
        <w:rPr>
          <w:rFonts w:ascii="雅坊美工12" w:eastAsia="雅坊美工12" w:hAnsi="微軟正黑體" w:hint="eastAsia"/>
          <w:bCs/>
          <w:sz w:val="26"/>
          <w:szCs w:val="26"/>
        </w:rPr>
        <w:t>效果</w:t>
      </w:r>
      <w:r w:rsidRPr="009D3918">
        <w:rPr>
          <w:rFonts w:ascii="雅坊美工12" w:eastAsia="微軟正黑體" w:hAnsi="微軟正黑體" w:hint="eastAsia"/>
          <w:bCs/>
          <w:sz w:val="26"/>
          <w:szCs w:val="26"/>
        </w:rPr>
        <w:t>：</w:t>
      </w:r>
      <w:r w:rsidRPr="009D3918">
        <w:rPr>
          <w:rFonts w:ascii="雅坊美工12" w:eastAsia="雅坊美工12" w:hAnsi="微軟正黑體" w:hint="eastAsia"/>
          <w:bCs/>
          <w:sz w:val="26"/>
          <w:szCs w:val="26"/>
          <w:u w:val="double"/>
        </w:rPr>
        <w:t>增進視力</w:t>
      </w:r>
      <w:r w:rsidRPr="009D3918">
        <w:rPr>
          <w:rFonts w:ascii="雅坊美工12" w:eastAsia="微軟正黑體" w:hAnsi="微軟正黑體" w:hint="eastAsia"/>
          <w:bCs/>
          <w:sz w:val="26"/>
          <w:szCs w:val="26"/>
          <w:u w:val="double"/>
        </w:rPr>
        <w:t>，</w:t>
      </w:r>
      <w:r w:rsidRPr="009D3918">
        <w:rPr>
          <w:rFonts w:ascii="雅坊美工12" w:eastAsia="雅坊美工12" w:hAnsi="微軟正黑體" w:hint="eastAsia"/>
          <w:bCs/>
          <w:sz w:val="26"/>
          <w:szCs w:val="26"/>
          <w:u w:val="double"/>
        </w:rPr>
        <w:t>消除眼睛疲勞</w:t>
      </w:r>
      <w:r w:rsidR="0043294E" w:rsidRPr="0043294E">
        <w:rPr>
          <w:rFonts w:ascii="細明體" w:eastAsia="細明體" w:hAnsi="細明體" w:cs="細明體" w:hint="eastAsia"/>
          <w:bCs/>
          <w:sz w:val="26"/>
          <w:szCs w:val="26"/>
          <w:u w:val="single"/>
        </w:rPr>
        <w:t>。</w:t>
      </w:r>
    </w:p>
    <w:sectPr w:rsidR="005A699E" w:rsidRPr="009D3918" w:rsidSect="00411B4C">
      <w:pgSz w:w="11906" w:h="16838"/>
      <w:pgMar w:top="964" w:right="794" w:bottom="96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83E" w:rsidRDefault="0069183E" w:rsidP="000F3D92">
      <w:r>
        <w:separator/>
      </w:r>
    </w:p>
  </w:endnote>
  <w:endnote w:type="continuationSeparator" w:id="0">
    <w:p w:rsidR="0069183E" w:rsidRDefault="0069183E" w:rsidP="000F3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綜藝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文鼎粗鋼筆行楷"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雅坊美工12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83E" w:rsidRDefault="0069183E" w:rsidP="000F3D92">
      <w:r>
        <w:separator/>
      </w:r>
    </w:p>
  </w:footnote>
  <w:footnote w:type="continuationSeparator" w:id="0">
    <w:p w:rsidR="0069183E" w:rsidRDefault="0069183E" w:rsidP="000F3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5pt;height:11.5pt" o:bullet="t">
        <v:imagedata r:id="rId1" o:title="mso3097"/>
      </v:shape>
    </w:pict>
  </w:numPicBullet>
  <w:abstractNum w:abstractNumId="0">
    <w:nsid w:val="02BC0CD9"/>
    <w:multiLevelType w:val="multilevel"/>
    <w:tmpl w:val="0EF2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4176A"/>
    <w:multiLevelType w:val="hybridMultilevel"/>
    <w:tmpl w:val="C3F0539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FA683A"/>
    <w:multiLevelType w:val="hybridMultilevel"/>
    <w:tmpl w:val="9CA4E360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32940EE6"/>
    <w:multiLevelType w:val="hybridMultilevel"/>
    <w:tmpl w:val="892E53E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9460047"/>
    <w:multiLevelType w:val="hybridMultilevel"/>
    <w:tmpl w:val="AB6AB394"/>
    <w:lvl w:ilvl="0" w:tplc="395AC366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>
    <w:nsid w:val="3D867828"/>
    <w:multiLevelType w:val="hybridMultilevel"/>
    <w:tmpl w:val="536CE756"/>
    <w:lvl w:ilvl="0" w:tplc="0409000D">
      <w:start w:val="1"/>
      <w:numFmt w:val="bullet"/>
      <w:lvlText w:val="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</w:abstractNum>
  <w:abstractNum w:abstractNumId="6">
    <w:nsid w:val="4A014D14"/>
    <w:multiLevelType w:val="hybridMultilevel"/>
    <w:tmpl w:val="84FC5E3E"/>
    <w:lvl w:ilvl="0" w:tplc="5D3A0B86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>
    <w:nsid w:val="5D321269"/>
    <w:multiLevelType w:val="hybridMultilevel"/>
    <w:tmpl w:val="C83AFA02"/>
    <w:lvl w:ilvl="0" w:tplc="9ADEA05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1C90009"/>
    <w:multiLevelType w:val="hybridMultilevel"/>
    <w:tmpl w:val="AC445C74"/>
    <w:lvl w:ilvl="0" w:tplc="221E3B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#ffc000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D92"/>
    <w:rsid w:val="000533AA"/>
    <w:rsid w:val="00072C7A"/>
    <w:rsid w:val="000F3D92"/>
    <w:rsid w:val="00100862"/>
    <w:rsid w:val="00117A9A"/>
    <w:rsid w:val="00173ED9"/>
    <w:rsid w:val="001A58BA"/>
    <w:rsid w:val="001B764A"/>
    <w:rsid w:val="001C4515"/>
    <w:rsid w:val="00207106"/>
    <w:rsid w:val="0024232D"/>
    <w:rsid w:val="00247B66"/>
    <w:rsid w:val="002573ED"/>
    <w:rsid w:val="00303E43"/>
    <w:rsid w:val="00325F89"/>
    <w:rsid w:val="0033269B"/>
    <w:rsid w:val="0034205A"/>
    <w:rsid w:val="003711F2"/>
    <w:rsid w:val="00377279"/>
    <w:rsid w:val="003C48C1"/>
    <w:rsid w:val="003E3D61"/>
    <w:rsid w:val="003F1F0F"/>
    <w:rsid w:val="00400125"/>
    <w:rsid w:val="0040134E"/>
    <w:rsid w:val="00411B4C"/>
    <w:rsid w:val="004171D5"/>
    <w:rsid w:val="00424168"/>
    <w:rsid w:val="0043294E"/>
    <w:rsid w:val="00487A3A"/>
    <w:rsid w:val="004B2C2E"/>
    <w:rsid w:val="004C20B4"/>
    <w:rsid w:val="004D4435"/>
    <w:rsid w:val="004E124B"/>
    <w:rsid w:val="004F02A2"/>
    <w:rsid w:val="005854AB"/>
    <w:rsid w:val="00591C83"/>
    <w:rsid w:val="005A699E"/>
    <w:rsid w:val="005B7256"/>
    <w:rsid w:val="00633D8F"/>
    <w:rsid w:val="0069183E"/>
    <w:rsid w:val="006D01EA"/>
    <w:rsid w:val="00745ECA"/>
    <w:rsid w:val="00785326"/>
    <w:rsid w:val="007C6477"/>
    <w:rsid w:val="007E4118"/>
    <w:rsid w:val="007E7163"/>
    <w:rsid w:val="00803770"/>
    <w:rsid w:val="0081665E"/>
    <w:rsid w:val="008230F9"/>
    <w:rsid w:val="008721D5"/>
    <w:rsid w:val="008F6C85"/>
    <w:rsid w:val="0091463A"/>
    <w:rsid w:val="00970261"/>
    <w:rsid w:val="009A7180"/>
    <w:rsid w:val="009C3FCC"/>
    <w:rsid w:val="009D3918"/>
    <w:rsid w:val="009D4329"/>
    <w:rsid w:val="00A70346"/>
    <w:rsid w:val="00AB4DA6"/>
    <w:rsid w:val="00AD4869"/>
    <w:rsid w:val="00AF14CA"/>
    <w:rsid w:val="00B27C0E"/>
    <w:rsid w:val="00B367A5"/>
    <w:rsid w:val="00BE76EB"/>
    <w:rsid w:val="00C35911"/>
    <w:rsid w:val="00C45A82"/>
    <w:rsid w:val="00C97F2E"/>
    <w:rsid w:val="00CF0D93"/>
    <w:rsid w:val="00D66E38"/>
    <w:rsid w:val="00DA2F9A"/>
    <w:rsid w:val="00EC657A"/>
    <w:rsid w:val="00F77C42"/>
    <w:rsid w:val="00F8110F"/>
    <w:rsid w:val="00FB06FF"/>
    <w:rsid w:val="00FD41CE"/>
    <w:rsid w:val="00FD42B6"/>
    <w:rsid w:val="00FE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#ffc000" shadow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CA"/>
    <w:pPr>
      <w:widowControl w:val="0"/>
    </w:pPr>
  </w:style>
  <w:style w:type="paragraph" w:styleId="1">
    <w:name w:val="heading 1"/>
    <w:basedOn w:val="a"/>
    <w:link w:val="10"/>
    <w:uiPriority w:val="9"/>
    <w:qFormat/>
    <w:rsid w:val="000F3D9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F3D9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F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F3D92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F3D9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0F3D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0F3D9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A7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718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7853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whsh</dc:creator>
  <cp:lastModifiedBy>whsh</cp:lastModifiedBy>
  <cp:revision>11</cp:revision>
  <cp:lastPrinted>2011-09-29T04:57:00Z</cp:lastPrinted>
  <dcterms:created xsi:type="dcterms:W3CDTF">2011-09-30T04:45:00Z</dcterms:created>
  <dcterms:modified xsi:type="dcterms:W3CDTF">2011-10-05T06:27:00Z</dcterms:modified>
</cp:coreProperties>
</file>