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D92" w:rsidRDefault="000F3D92" w:rsidP="00104709">
      <w:pPr>
        <w:snapToGrid w:val="0"/>
        <w:spacing w:line="440" w:lineRule="exact"/>
        <w:ind w:rightChars="-36" w:right="-86"/>
        <w:jc w:val="center"/>
        <w:rPr>
          <w:rFonts w:ascii="王漢宗綜藝體繁" w:eastAsia="王漢宗綜藝體繁"/>
          <w:sz w:val="48"/>
          <w:szCs w:val="48"/>
        </w:rPr>
      </w:pPr>
      <w:r w:rsidRPr="00C71B98">
        <w:rPr>
          <w:rFonts w:ascii="王漢宗綜藝體繁" w:eastAsia="王漢宗綜藝體繁" w:hint="eastAsia"/>
          <w:sz w:val="48"/>
          <w:szCs w:val="48"/>
        </w:rPr>
        <w:t>國立</w:t>
      </w:r>
      <w:proofErr w:type="gramStart"/>
      <w:r w:rsidRPr="00C71B98">
        <w:rPr>
          <w:rFonts w:ascii="王漢宗綜藝體繁" w:eastAsia="王漢宗綜藝體繁" w:hint="eastAsia"/>
          <w:sz w:val="48"/>
          <w:szCs w:val="48"/>
        </w:rPr>
        <w:t>臺</w:t>
      </w:r>
      <w:proofErr w:type="gramEnd"/>
      <w:r w:rsidRPr="00C71B98">
        <w:rPr>
          <w:rFonts w:ascii="王漢宗綜藝體繁" w:eastAsia="王漢宗綜藝體繁" w:hint="eastAsia"/>
          <w:sz w:val="48"/>
          <w:szCs w:val="48"/>
        </w:rPr>
        <w:t>中文華高中輔導週報</w:t>
      </w:r>
    </w:p>
    <w:p w:rsidR="000F3D92" w:rsidRPr="00490904" w:rsidRDefault="000F3D92" w:rsidP="0027507A">
      <w:pPr>
        <w:snapToGrid w:val="0"/>
        <w:spacing w:line="440" w:lineRule="exact"/>
        <w:jc w:val="right"/>
        <w:rPr>
          <w:rFonts w:ascii="王漢宗綜藝體繁" w:eastAsia="王漢宗綜藝體繁"/>
          <w:szCs w:val="24"/>
        </w:rPr>
      </w:pPr>
      <w:r>
        <w:rPr>
          <w:rFonts w:ascii="王漢宗綜藝體繁" w:eastAsia="王漢宗綜藝體繁" w:hint="eastAsia"/>
          <w:szCs w:val="24"/>
        </w:rPr>
        <w:t>10</w:t>
      </w:r>
      <w:r w:rsidR="00986784">
        <w:rPr>
          <w:rFonts w:ascii="王漢宗綜藝體繁" w:eastAsia="王漢宗綜藝體繁" w:hint="eastAsia"/>
          <w:szCs w:val="24"/>
        </w:rPr>
        <w:t>1.05.18</w:t>
      </w:r>
      <w:r>
        <w:rPr>
          <w:rFonts w:ascii="王漢宗綜藝體繁" w:eastAsia="王漢宗綜藝體繁" w:hint="eastAsia"/>
          <w:szCs w:val="24"/>
        </w:rPr>
        <w:t>發行</w:t>
      </w:r>
    </w:p>
    <w:p w:rsidR="000F3D92" w:rsidRPr="007303D4" w:rsidRDefault="000F3D92" w:rsidP="0027507A">
      <w:pPr>
        <w:snapToGrid w:val="0"/>
        <w:rPr>
          <w:rFonts w:ascii="王漢宗綜藝體繁" w:eastAsia="王漢宗綜藝體繁"/>
          <w:sz w:val="32"/>
          <w:szCs w:val="32"/>
        </w:rPr>
      </w:pPr>
      <w:r w:rsidRPr="007303D4">
        <w:rPr>
          <w:rFonts w:ascii="王漢宗綜藝體繁" w:eastAsia="王漢宗綜藝體繁" w:hint="eastAsia"/>
          <w:sz w:val="32"/>
          <w:szCs w:val="32"/>
        </w:rPr>
        <w:t>活動訊息</w:t>
      </w:r>
    </w:p>
    <w:p w:rsidR="00CB40FE" w:rsidRPr="00CB40FE" w:rsidRDefault="00CB40FE" w:rsidP="00DD5792">
      <w:pPr>
        <w:pStyle w:val="a7"/>
        <w:numPr>
          <w:ilvl w:val="0"/>
          <w:numId w:val="15"/>
        </w:numPr>
        <w:spacing w:afterLines="20" w:line="360" w:lineRule="exact"/>
        <w:ind w:leftChars="0"/>
        <w:rPr>
          <w:rFonts w:ascii="文鼎粗鋼筆行楷" w:eastAsia="文鼎粗鋼筆行楷"/>
          <w:bCs/>
          <w:sz w:val="26"/>
          <w:szCs w:val="26"/>
          <w:shd w:val="pct15" w:color="auto" w:fill="FFFFFF"/>
        </w:rPr>
      </w:pPr>
      <w:r w:rsidRPr="00CB40FE">
        <w:rPr>
          <w:rFonts w:ascii="文鼎粗鋼筆行楷" w:eastAsia="文鼎粗鋼筆行楷"/>
          <w:bCs/>
          <w:sz w:val="26"/>
          <w:szCs w:val="26"/>
          <w:shd w:val="pct15" w:color="auto" w:fill="FFFFFF"/>
        </w:rPr>
        <w:t>100學年</w:t>
      </w:r>
      <w:proofErr w:type="gramStart"/>
      <w:r w:rsidRPr="00CB40FE">
        <w:rPr>
          <w:rFonts w:ascii="文鼎粗鋼筆行楷" w:eastAsia="文鼎粗鋼筆行楷"/>
          <w:bCs/>
          <w:sz w:val="26"/>
          <w:szCs w:val="26"/>
          <w:shd w:val="pct15" w:color="auto" w:fill="FFFFFF"/>
        </w:rPr>
        <w:t>土環系週</w:t>
      </w:r>
      <w:proofErr w:type="gramEnd"/>
      <w:r w:rsidRPr="00CB40FE">
        <w:rPr>
          <w:rFonts w:ascii="文鼎粗鋼筆行楷" w:eastAsia="文鼎粗鋼筆行楷"/>
          <w:bCs/>
          <w:sz w:val="26"/>
          <w:szCs w:val="26"/>
          <w:shd w:val="pct15" w:color="auto" w:fill="FFFFFF"/>
        </w:rPr>
        <w:t>展</w:t>
      </w:r>
      <w:proofErr w:type="gramStart"/>
      <w:r w:rsidRPr="00CB40FE">
        <w:rPr>
          <w:rFonts w:ascii="文鼎粗鋼筆行楷" w:eastAsia="文鼎粗鋼筆行楷"/>
          <w:bCs/>
          <w:sz w:val="26"/>
          <w:szCs w:val="26"/>
          <w:shd w:val="pct15" w:color="auto" w:fill="FFFFFF"/>
        </w:rPr>
        <w:t>一土興人</w:t>
      </w:r>
      <w:proofErr w:type="gramEnd"/>
      <w:r w:rsidRPr="00CB40FE">
        <w:rPr>
          <w:rFonts w:ascii="文鼎粗鋼筆行楷" w:eastAsia="文鼎粗鋼筆行楷"/>
          <w:bCs/>
          <w:sz w:val="26"/>
          <w:szCs w:val="26"/>
          <w:shd w:val="pct15" w:color="auto" w:fill="FFFFFF"/>
        </w:rPr>
        <w:t>的秘密</w:t>
      </w:r>
    </w:p>
    <w:p w:rsidR="00CB40FE" w:rsidRPr="00CB40FE" w:rsidRDefault="00CB40FE" w:rsidP="00DD5792">
      <w:pPr>
        <w:pStyle w:val="a7"/>
        <w:snapToGrid w:val="0"/>
        <w:spacing w:after="20" w:line="360" w:lineRule="exact"/>
        <w:ind w:leftChars="0" w:left="482"/>
        <w:rPr>
          <w:rFonts w:ascii="文鼎粗鋼筆行楷" w:eastAsia="文鼎粗鋼筆行楷"/>
          <w:bCs/>
          <w:sz w:val="26"/>
          <w:szCs w:val="26"/>
        </w:rPr>
      </w:pPr>
      <w:r w:rsidRPr="00CB40FE">
        <w:rPr>
          <w:rFonts w:ascii="文鼎粗鋼筆行楷" w:eastAsia="文鼎粗鋼筆行楷"/>
          <w:bCs/>
          <w:sz w:val="26"/>
          <w:szCs w:val="26"/>
        </w:rPr>
        <w:t>一、活動時間：101年5月28日至101年6月3日，每日上午9時至下午5時。</w:t>
      </w:r>
    </w:p>
    <w:p w:rsidR="00CB40FE" w:rsidRPr="00CB40FE" w:rsidRDefault="00CB40FE" w:rsidP="00DD5792">
      <w:pPr>
        <w:pStyle w:val="a7"/>
        <w:spacing w:after="20" w:line="360" w:lineRule="exact"/>
        <w:ind w:leftChars="0" w:left="482"/>
        <w:rPr>
          <w:rFonts w:ascii="文鼎粗鋼筆行楷" w:eastAsia="文鼎粗鋼筆行楷"/>
          <w:bCs/>
          <w:sz w:val="26"/>
          <w:szCs w:val="26"/>
        </w:rPr>
      </w:pPr>
      <w:r w:rsidRPr="00CB40FE">
        <w:rPr>
          <w:rFonts w:ascii="文鼎粗鋼筆行楷" w:eastAsia="文鼎粗鋼筆行楷"/>
          <w:bCs/>
          <w:sz w:val="26"/>
          <w:szCs w:val="26"/>
        </w:rPr>
        <w:t>二、活動地點：國立中興大學惠蓀堂。</w:t>
      </w:r>
    </w:p>
    <w:p w:rsidR="00CB40FE" w:rsidRPr="00CB40FE" w:rsidRDefault="00CB40FE" w:rsidP="00DD5792">
      <w:pPr>
        <w:pStyle w:val="a7"/>
        <w:spacing w:after="20" w:line="360" w:lineRule="exact"/>
        <w:ind w:leftChars="0" w:left="482"/>
        <w:rPr>
          <w:rFonts w:ascii="文鼎粗鋼筆行楷" w:eastAsia="文鼎粗鋼筆行楷" w:hint="eastAsia"/>
          <w:bCs/>
          <w:sz w:val="26"/>
          <w:szCs w:val="26"/>
        </w:rPr>
      </w:pPr>
      <w:r w:rsidRPr="00CB40FE">
        <w:rPr>
          <w:rFonts w:ascii="文鼎粗鋼筆行楷" w:eastAsia="文鼎粗鋼筆行楷"/>
          <w:bCs/>
          <w:sz w:val="26"/>
          <w:szCs w:val="26"/>
        </w:rPr>
        <w:t>三、聯絡人：國立中興大學土壤環境科學系</w:t>
      </w:r>
      <w:proofErr w:type="gramStart"/>
      <w:r w:rsidRPr="00CB40FE">
        <w:rPr>
          <w:rFonts w:ascii="文鼎粗鋼筆行楷" w:eastAsia="文鼎粗鋼筆行楷"/>
          <w:bCs/>
          <w:sz w:val="26"/>
          <w:szCs w:val="26"/>
        </w:rPr>
        <w:t>系</w:t>
      </w:r>
      <w:proofErr w:type="gramEnd"/>
      <w:r w:rsidRPr="00CB40FE">
        <w:rPr>
          <w:rFonts w:ascii="文鼎粗鋼筆行楷" w:eastAsia="文鼎粗鋼筆行楷"/>
          <w:bCs/>
          <w:sz w:val="26"/>
          <w:szCs w:val="26"/>
        </w:rPr>
        <w:t>學會公關：簡柏</w:t>
      </w:r>
      <w:proofErr w:type="gramStart"/>
      <w:r w:rsidRPr="00CB40FE">
        <w:rPr>
          <w:rFonts w:ascii="文鼎粗鋼筆行楷" w:eastAsia="文鼎粗鋼筆行楷"/>
          <w:bCs/>
          <w:sz w:val="26"/>
          <w:szCs w:val="26"/>
        </w:rPr>
        <w:t>勛</w:t>
      </w:r>
      <w:proofErr w:type="gramEnd"/>
      <w:r w:rsidRPr="00CB40FE">
        <w:rPr>
          <w:rFonts w:ascii="文鼎粗鋼筆行楷" w:eastAsia="文鼎粗鋼筆行楷"/>
          <w:bCs/>
          <w:sz w:val="26"/>
          <w:szCs w:val="26"/>
        </w:rPr>
        <w:t xml:space="preserve"> 0936931680。</w:t>
      </w:r>
    </w:p>
    <w:p w:rsidR="00CB40FE" w:rsidRPr="00CB40FE" w:rsidRDefault="00CB40FE" w:rsidP="00DD5792">
      <w:pPr>
        <w:pStyle w:val="a7"/>
        <w:numPr>
          <w:ilvl w:val="0"/>
          <w:numId w:val="15"/>
        </w:numPr>
        <w:spacing w:after="20" w:line="360" w:lineRule="exact"/>
        <w:ind w:leftChars="0"/>
        <w:rPr>
          <w:rFonts w:ascii="文鼎粗鋼筆行楷" w:eastAsia="文鼎粗鋼筆行楷" w:hint="eastAsia"/>
          <w:bCs/>
          <w:sz w:val="26"/>
          <w:szCs w:val="26"/>
        </w:rPr>
      </w:pPr>
      <w:proofErr w:type="gramStart"/>
      <w:r w:rsidRPr="00CB40FE">
        <w:rPr>
          <w:rFonts w:ascii="文鼎粗鋼筆行楷" w:eastAsia="文鼎粗鋼筆行楷"/>
          <w:bCs/>
          <w:color w:val="000000" w:themeColor="text1"/>
          <w:sz w:val="26"/>
          <w:szCs w:val="26"/>
          <w:shd w:val="pct15" w:color="auto" w:fill="FFFFFF"/>
        </w:rPr>
        <w:t>臺</w:t>
      </w:r>
      <w:proofErr w:type="gramEnd"/>
      <w:r w:rsidRPr="00CB40FE">
        <w:rPr>
          <w:rFonts w:ascii="文鼎粗鋼筆行楷" w:eastAsia="文鼎粗鋼筆行楷"/>
          <w:bCs/>
          <w:color w:val="000000" w:themeColor="text1"/>
          <w:sz w:val="26"/>
          <w:szCs w:val="26"/>
          <w:shd w:val="pct15" w:color="auto" w:fill="FFFFFF"/>
        </w:rPr>
        <w:t>北醫學大學101學年度高中生物醫學研習營招生【免費活動】</w:t>
      </w:r>
      <w:r w:rsidRPr="00CB40FE">
        <w:rPr>
          <w:rFonts w:ascii="文鼎粗鋼筆行楷" w:eastAsia="文鼎粗鋼筆行楷" w:hint="eastAsia"/>
          <w:bCs/>
          <w:color w:val="000000" w:themeColor="text1"/>
          <w:sz w:val="26"/>
          <w:szCs w:val="26"/>
          <w:shd w:val="pct15" w:color="auto" w:fill="FFFFFF"/>
        </w:rPr>
        <w:t>，</w:t>
      </w:r>
      <w:r w:rsidRPr="00CB40FE">
        <w:rPr>
          <w:rFonts w:ascii="文鼎粗鋼筆行楷" w:eastAsia="文鼎粗鋼筆行楷"/>
          <w:color w:val="000000" w:themeColor="text1"/>
          <w:sz w:val="26"/>
          <w:szCs w:val="26"/>
        </w:rPr>
        <w:t>活動報名之個人需附資料,請送交恰本校「設備組」</w:t>
      </w:r>
      <w:r w:rsidRPr="00CB40FE">
        <w:rPr>
          <w:rFonts w:ascii="文鼎粗鋼筆行楷" w:eastAsia="文鼎粗鋼筆行楷" w:hint="eastAsia"/>
          <w:b/>
          <w:color w:val="000000" w:themeColor="text1"/>
          <w:sz w:val="26"/>
          <w:szCs w:val="26"/>
        </w:rPr>
        <w:t>，</w:t>
      </w:r>
      <w:r w:rsidRPr="00CB40FE">
        <w:rPr>
          <w:rFonts w:ascii="文鼎粗鋼筆行楷" w:eastAsia="文鼎粗鋼筆行楷" w:hAnsi="Arial" w:cs="Arial" w:hint="eastAsia"/>
          <w:color w:val="000000" w:themeColor="text1"/>
          <w:sz w:val="26"/>
          <w:szCs w:val="26"/>
        </w:rPr>
        <w:t>詳情請參閱</w:t>
      </w:r>
      <w:r w:rsidRPr="00CB40FE">
        <w:rPr>
          <w:rFonts w:ascii="Arial" w:hAnsi="Arial" w:cs="Arial"/>
          <w:color w:val="000000" w:themeColor="text1"/>
          <w:sz w:val="26"/>
          <w:szCs w:val="26"/>
        </w:rPr>
        <w:t>：</w:t>
      </w:r>
      <w:hyperlink r:id="rId8" w:history="1">
        <w:r w:rsidRPr="00CB40FE">
          <w:rPr>
            <w:rStyle w:val="aa"/>
            <w:sz w:val="26"/>
            <w:szCs w:val="26"/>
          </w:rPr>
          <w:t>http://w2.tmu.edu.tw/enrollment/2012camp.htm</w:t>
        </w:r>
      </w:hyperlink>
    </w:p>
    <w:p w:rsidR="00846013" w:rsidRPr="00CB40FE" w:rsidRDefault="00846013" w:rsidP="00DD5792">
      <w:pPr>
        <w:pStyle w:val="a7"/>
        <w:numPr>
          <w:ilvl w:val="0"/>
          <w:numId w:val="15"/>
        </w:numPr>
        <w:spacing w:afterLines="20" w:line="360" w:lineRule="exact"/>
        <w:ind w:leftChars="0"/>
        <w:rPr>
          <w:rFonts w:ascii="文鼎粗鋼筆行楷" w:eastAsia="文鼎粗鋼筆行楷"/>
          <w:bCs/>
          <w:sz w:val="26"/>
          <w:szCs w:val="26"/>
          <w:shd w:val="pct15" w:color="auto" w:fill="FFFFFF"/>
        </w:rPr>
      </w:pPr>
      <w:r w:rsidRPr="00CB40FE">
        <w:rPr>
          <w:rFonts w:ascii="文鼎粗鋼筆行楷" w:eastAsia="文鼎粗鋼筆行楷"/>
          <w:bCs/>
          <w:sz w:val="26"/>
          <w:szCs w:val="26"/>
          <w:shd w:val="pct15" w:color="auto" w:fill="FFFFFF"/>
        </w:rPr>
        <w:t>行政院青輔會</w:t>
      </w:r>
      <w:proofErr w:type="gramStart"/>
      <w:r w:rsidRPr="00CB40FE">
        <w:rPr>
          <w:rFonts w:ascii="文鼎粗鋼筆行楷" w:eastAsia="文鼎粗鋼筆行楷"/>
          <w:bCs/>
          <w:sz w:val="26"/>
          <w:szCs w:val="26"/>
          <w:shd w:val="pct15" w:color="auto" w:fill="FFFFFF"/>
        </w:rPr>
        <w:t>101</w:t>
      </w:r>
      <w:proofErr w:type="gramEnd"/>
      <w:r w:rsidRPr="00CB40FE">
        <w:rPr>
          <w:rFonts w:ascii="文鼎粗鋼筆行楷" w:eastAsia="文鼎粗鋼筆行楷"/>
          <w:bCs/>
          <w:sz w:val="26"/>
          <w:szCs w:val="26"/>
          <w:shd w:val="pct15" w:color="auto" w:fill="FFFFFF"/>
        </w:rPr>
        <w:t>年度高中職學生創業體驗營</w:t>
      </w:r>
      <w:r w:rsidRPr="00CB40FE">
        <w:rPr>
          <w:rFonts w:ascii="文鼎粗鋼筆行楷" w:eastAsia="文鼎粗鋼筆行楷" w:hint="eastAsia"/>
          <w:bCs/>
          <w:sz w:val="26"/>
          <w:szCs w:val="26"/>
          <w:shd w:val="pct15" w:color="auto" w:fill="FFFFFF"/>
        </w:rPr>
        <w:t>。</w:t>
      </w:r>
    </w:p>
    <w:p w:rsidR="00846013" w:rsidRPr="00CB40FE" w:rsidRDefault="00846013" w:rsidP="00DD5792">
      <w:pPr>
        <w:pStyle w:val="a7"/>
        <w:numPr>
          <w:ilvl w:val="4"/>
          <w:numId w:val="14"/>
        </w:numPr>
        <w:spacing w:afterLines="20" w:line="360" w:lineRule="exact"/>
        <w:ind w:leftChars="0" w:left="964" w:hanging="482"/>
        <w:rPr>
          <w:rFonts w:ascii="文鼎粗鋼筆行楷" w:eastAsia="文鼎粗鋼筆行楷"/>
          <w:bCs/>
          <w:sz w:val="26"/>
          <w:szCs w:val="26"/>
        </w:rPr>
      </w:pPr>
      <w:r w:rsidRPr="00CB40FE">
        <w:rPr>
          <w:rFonts w:ascii="文鼎粗鋼筆行楷" w:eastAsia="文鼎粗鋼筆行楷"/>
          <w:bCs/>
          <w:sz w:val="26"/>
          <w:szCs w:val="26"/>
        </w:rPr>
        <w:t>報名資格：高中職二、三年級</w:t>
      </w:r>
    </w:p>
    <w:p w:rsidR="00846013" w:rsidRPr="00CB40FE" w:rsidRDefault="00846013" w:rsidP="00DD5792">
      <w:pPr>
        <w:pStyle w:val="a7"/>
        <w:numPr>
          <w:ilvl w:val="4"/>
          <w:numId w:val="14"/>
        </w:numPr>
        <w:spacing w:afterLines="20" w:line="360" w:lineRule="exact"/>
        <w:ind w:leftChars="0" w:left="964" w:hanging="482"/>
        <w:rPr>
          <w:rFonts w:ascii="文鼎粗鋼筆行楷" w:eastAsia="文鼎粗鋼筆行楷"/>
          <w:bCs/>
          <w:sz w:val="26"/>
          <w:szCs w:val="26"/>
        </w:rPr>
      </w:pPr>
      <w:r w:rsidRPr="00CB40FE">
        <w:rPr>
          <w:rFonts w:ascii="文鼎粗鋼筆行楷" w:eastAsia="文鼎粗鋼筆行楷"/>
          <w:bCs/>
          <w:sz w:val="26"/>
          <w:szCs w:val="26"/>
        </w:rPr>
        <w:t>名額：每校錄取4名為原則</w:t>
      </w:r>
    </w:p>
    <w:p w:rsidR="00846013" w:rsidRPr="00CB40FE" w:rsidRDefault="00846013" w:rsidP="00DD5792">
      <w:pPr>
        <w:pStyle w:val="a7"/>
        <w:numPr>
          <w:ilvl w:val="4"/>
          <w:numId w:val="14"/>
        </w:numPr>
        <w:spacing w:afterLines="20" w:line="360" w:lineRule="exact"/>
        <w:ind w:leftChars="0" w:left="964" w:hanging="482"/>
        <w:rPr>
          <w:rFonts w:ascii="文鼎粗鋼筆行楷" w:eastAsia="文鼎粗鋼筆行楷"/>
          <w:bCs/>
          <w:sz w:val="26"/>
          <w:szCs w:val="26"/>
        </w:rPr>
      </w:pPr>
      <w:r w:rsidRPr="00CB40FE">
        <w:rPr>
          <w:rFonts w:ascii="文鼎粗鋼筆行楷" w:eastAsia="文鼎粗鋼筆行楷"/>
          <w:bCs/>
          <w:sz w:val="26"/>
          <w:szCs w:val="26"/>
        </w:rPr>
        <w:t>費用：2天1夜，全程免費。</w:t>
      </w:r>
    </w:p>
    <w:p w:rsidR="00846013" w:rsidRPr="00CB40FE" w:rsidRDefault="00846013" w:rsidP="00DD5792">
      <w:pPr>
        <w:pStyle w:val="a7"/>
        <w:numPr>
          <w:ilvl w:val="4"/>
          <w:numId w:val="14"/>
        </w:numPr>
        <w:spacing w:afterLines="20" w:line="360" w:lineRule="exact"/>
        <w:ind w:leftChars="0" w:left="964" w:hanging="482"/>
        <w:rPr>
          <w:rFonts w:ascii="文鼎粗鋼筆行楷" w:eastAsia="文鼎粗鋼筆行楷"/>
          <w:bCs/>
          <w:sz w:val="26"/>
          <w:szCs w:val="26"/>
        </w:rPr>
      </w:pPr>
      <w:r w:rsidRPr="00CB40FE">
        <w:rPr>
          <w:rFonts w:ascii="文鼎粗鋼筆行楷" w:eastAsia="文鼎粗鋼筆行楷"/>
          <w:bCs/>
          <w:sz w:val="26"/>
          <w:szCs w:val="26"/>
        </w:rPr>
        <w:t>報名日期：即日起至6月24日下午5時</w:t>
      </w:r>
      <w:proofErr w:type="gramStart"/>
      <w:r w:rsidRPr="00CB40FE">
        <w:rPr>
          <w:rFonts w:ascii="文鼎粗鋼筆行楷" w:eastAsia="文鼎粗鋼筆行楷"/>
          <w:bCs/>
          <w:sz w:val="26"/>
          <w:szCs w:val="26"/>
        </w:rPr>
        <w:t>止</w:t>
      </w:r>
      <w:proofErr w:type="gramEnd"/>
    </w:p>
    <w:p w:rsidR="00846013" w:rsidRPr="00CB40FE" w:rsidRDefault="00846013" w:rsidP="00DD5792">
      <w:pPr>
        <w:pStyle w:val="a7"/>
        <w:numPr>
          <w:ilvl w:val="4"/>
          <w:numId w:val="14"/>
        </w:numPr>
        <w:spacing w:afterLines="20" w:line="360" w:lineRule="exact"/>
        <w:ind w:leftChars="0" w:left="964" w:hanging="482"/>
        <w:rPr>
          <w:rFonts w:ascii="文鼎粗鋼筆行楷" w:eastAsia="文鼎粗鋼筆行楷"/>
          <w:bCs/>
          <w:sz w:val="26"/>
          <w:szCs w:val="26"/>
        </w:rPr>
      </w:pPr>
      <w:r w:rsidRPr="00CB40FE">
        <w:rPr>
          <w:rFonts w:ascii="文鼎粗鋼筆行楷" w:eastAsia="文鼎粗鋼筆行楷"/>
          <w:bCs/>
          <w:sz w:val="26"/>
          <w:szCs w:val="26"/>
        </w:rPr>
        <w:t>詳情請閱網址查詢：</w:t>
      </w:r>
      <w:hyperlink r:id="rId9" w:history="1">
        <w:r w:rsidRPr="00CB40FE">
          <w:rPr>
            <w:rStyle w:val="aa"/>
            <w:rFonts w:ascii="文鼎粗鋼筆行楷" w:eastAsia="文鼎粗鋼筆行楷"/>
            <w:bCs/>
            <w:sz w:val="26"/>
            <w:szCs w:val="26"/>
          </w:rPr>
          <w:t>http://www.nyc.gov.tw/main.php</w:t>
        </w:r>
      </w:hyperlink>
    </w:p>
    <w:p w:rsidR="00846013" w:rsidRPr="00CB40FE" w:rsidRDefault="00846013" w:rsidP="00DD5792">
      <w:pPr>
        <w:pStyle w:val="a7"/>
        <w:numPr>
          <w:ilvl w:val="0"/>
          <w:numId w:val="15"/>
        </w:numPr>
        <w:spacing w:afterLines="20" w:line="360" w:lineRule="exact"/>
        <w:ind w:leftChars="0"/>
        <w:rPr>
          <w:rFonts w:ascii="文鼎粗鋼筆行楷" w:eastAsia="文鼎粗鋼筆行楷"/>
          <w:bCs/>
          <w:sz w:val="26"/>
          <w:szCs w:val="26"/>
          <w:shd w:val="pct15" w:color="auto" w:fill="FFFFFF"/>
        </w:rPr>
      </w:pPr>
      <w:r w:rsidRPr="00CB40FE">
        <w:rPr>
          <w:rFonts w:ascii="文鼎粗鋼筆行楷" w:eastAsia="文鼎粗鋼筆行楷"/>
          <w:bCs/>
          <w:sz w:val="26"/>
          <w:szCs w:val="26"/>
          <w:shd w:val="pct15" w:color="auto" w:fill="FFFFFF"/>
        </w:rPr>
        <w:t>中興大學暑假辦理(</w:t>
      </w:r>
      <w:proofErr w:type="gramStart"/>
      <w:r w:rsidRPr="00CB40FE">
        <w:rPr>
          <w:rFonts w:ascii="文鼎粗鋼筆行楷" w:eastAsia="文鼎粗鋼筆行楷"/>
          <w:bCs/>
          <w:sz w:val="26"/>
          <w:szCs w:val="26"/>
          <w:shd w:val="pct15" w:color="auto" w:fill="FFFFFF"/>
        </w:rPr>
        <w:t>101</w:t>
      </w:r>
      <w:proofErr w:type="gramEnd"/>
      <w:r w:rsidRPr="00CB40FE">
        <w:rPr>
          <w:rFonts w:ascii="文鼎粗鋼筆行楷" w:eastAsia="文鼎粗鋼筆行楷"/>
          <w:bCs/>
          <w:sz w:val="26"/>
          <w:szCs w:val="26"/>
          <w:shd w:val="pct15" w:color="auto" w:fill="FFFFFF"/>
        </w:rPr>
        <w:t>年度高中生參與實驗室研究學習計畫)</w:t>
      </w:r>
      <w:r w:rsidRPr="00CB40FE">
        <w:rPr>
          <w:rFonts w:ascii="文鼎粗鋼筆行楷" w:eastAsia="文鼎粗鋼筆行楷" w:hint="eastAsia"/>
          <w:bCs/>
          <w:sz w:val="26"/>
          <w:szCs w:val="26"/>
        </w:rPr>
        <w:t>，歡迎有興趣同學參加</w:t>
      </w:r>
    </w:p>
    <w:p w:rsidR="00846013" w:rsidRPr="00CB40FE" w:rsidRDefault="00846013" w:rsidP="00DD5792">
      <w:pPr>
        <w:pStyle w:val="a7"/>
        <w:numPr>
          <w:ilvl w:val="0"/>
          <w:numId w:val="16"/>
        </w:numPr>
        <w:spacing w:afterLines="20" w:line="360" w:lineRule="exact"/>
        <w:ind w:leftChars="0"/>
        <w:rPr>
          <w:rFonts w:ascii="文鼎粗鋼筆行楷" w:eastAsia="文鼎粗鋼筆行楷"/>
          <w:bCs/>
          <w:sz w:val="26"/>
          <w:szCs w:val="26"/>
        </w:rPr>
      </w:pPr>
      <w:r w:rsidRPr="00CB40FE">
        <w:rPr>
          <w:rFonts w:ascii="文鼎粗鋼筆行楷" w:eastAsia="文鼎粗鋼筆行楷"/>
          <w:bCs/>
          <w:sz w:val="26"/>
          <w:szCs w:val="26"/>
        </w:rPr>
        <w:t>報名時間:即日起至5月30日</w:t>
      </w:r>
    </w:p>
    <w:p w:rsidR="00846013" w:rsidRPr="00CB40FE" w:rsidRDefault="00846013" w:rsidP="00DD5792">
      <w:pPr>
        <w:pStyle w:val="a7"/>
        <w:numPr>
          <w:ilvl w:val="0"/>
          <w:numId w:val="16"/>
        </w:numPr>
        <w:spacing w:afterLines="20" w:line="360" w:lineRule="exact"/>
        <w:ind w:leftChars="0"/>
        <w:rPr>
          <w:rFonts w:ascii="文鼎粗鋼筆行楷" w:eastAsia="文鼎粗鋼筆行楷" w:hint="eastAsia"/>
          <w:bCs/>
          <w:sz w:val="26"/>
          <w:szCs w:val="26"/>
        </w:rPr>
      </w:pPr>
      <w:r w:rsidRPr="00CB40FE">
        <w:rPr>
          <w:rFonts w:ascii="文鼎粗鋼筆行楷" w:eastAsia="文鼎粗鋼筆行楷"/>
          <w:bCs/>
          <w:sz w:val="26"/>
          <w:szCs w:val="26"/>
        </w:rPr>
        <w:t>報名網址:http://recruit.nchu.edu.tw/present/lab.aspx</w:t>
      </w:r>
    </w:p>
    <w:p w:rsidR="00EA69A3" w:rsidRDefault="00D13E41" w:rsidP="00B61B7C">
      <w:pPr>
        <w:snapToGrid w:val="0"/>
        <w:spacing w:line="400" w:lineRule="exact"/>
        <w:rPr>
          <w:rFonts w:ascii="細明體" w:eastAsia="細明體" w:hAnsi="細明體" w:cs="細明體"/>
          <w:bCs/>
          <w:sz w:val="26"/>
          <w:szCs w:val="26"/>
        </w:rPr>
      </w:pPr>
      <w:r w:rsidRPr="00D13E41">
        <w:rPr>
          <w:rFonts w:ascii="華康芸風體W3(P)" w:eastAsia="華康芸風體W3(P)"/>
          <w:noProof/>
          <w:spacing w:val="-50"/>
          <w:sz w:val="40"/>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50" type="#_x0000_t176" style="position:absolute;margin-left:209.1pt;margin-top:.6pt;width:148.55pt;height:29.1pt;z-index:251658240" fillcolor="#c2d69b [1942]" strokecolor="#c2d69b [1942]" strokeweight="1pt">
            <v:fill color2="#eaf1dd [662]" angle="-45" focus="-50%" type="gradient"/>
            <v:shadow on="t" type="perspective" color="#4e6128 [1606]" opacity=".5" offset="1pt" offset2="-3pt"/>
            <v:textbox style="mso-next-textbox:#_x0000_s2050">
              <w:txbxContent>
                <w:p w:rsidR="00C567F8" w:rsidRPr="00ED73A7" w:rsidRDefault="00ED73A7" w:rsidP="00D249D0">
                  <w:pPr>
                    <w:snapToGrid w:val="0"/>
                    <w:rPr>
                      <w:rFonts w:ascii="華康海報體W9" w:eastAsia="華康海報體W9" w:hAnsi="標楷體" w:cs="Times New Roman"/>
                      <w:b/>
                      <w:sz w:val="36"/>
                      <w:szCs w:val="28"/>
                    </w:rPr>
                  </w:pPr>
                  <w:proofErr w:type="gramStart"/>
                  <w:r w:rsidRPr="00ED73A7">
                    <w:rPr>
                      <w:rFonts w:ascii="華康海報體W9" w:eastAsia="華康海報體W9" w:hAnsi="細明體" w:cs="細明體" w:hint="eastAsia"/>
                      <w:b/>
                      <w:bCs/>
                      <w:sz w:val="36"/>
                      <w:szCs w:val="28"/>
                    </w:rPr>
                    <w:t>選組</w:t>
                  </w:r>
                  <w:proofErr w:type="gramEnd"/>
                  <w:r w:rsidRPr="00ED73A7">
                    <w:rPr>
                      <w:rFonts w:ascii="華康海報體W9" w:eastAsia="華康海報體W9" w:hAnsi="細明體" w:cs="細明體" w:hint="eastAsia"/>
                      <w:b/>
                      <w:bCs/>
                      <w:sz w:val="36"/>
                      <w:szCs w:val="28"/>
                    </w:rPr>
                    <w:t xml:space="preserve">Q&amp;A </w:t>
                  </w:r>
                  <w:r>
                    <w:rPr>
                      <w:rFonts w:ascii="華康海報體W9" w:eastAsia="華康海報體W9" w:hAnsi="細明體" w:cs="細明體" w:hint="eastAsia"/>
                      <w:b/>
                      <w:bCs/>
                      <w:sz w:val="36"/>
                      <w:szCs w:val="28"/>
                    </w:rPr>
                    <w:t>P</w:t>
                  </w:r>
                  <w:r w:rsidR="00CB40FE">
                    <w:rPr>
                      <w:rFonts w:ascii="華康海報體W9" w:eastAsia="華康海報體W9" w:hAnsi="細明體" w:cs="細明體" w:hint="eastAsia"/>
                      <w:b/>
                      <w:bCs/>
                      <w:sz w:val="36"/>
                      <w:szCs w:val="28"/>
                    </w:rPr>
                    <w:t>art4</w:t>
                  </w:r>
                </w:p>
                <w:p w:rsidR="00104FA8" w:rsidRPr="00E52B45" w:rsidRDefault="00104FA8" w:rsidP="00D249D0">
                  <w:pPr>
                    <w:snapToGrid w:val="0"/>
                    <w:rPr>
                      <w:rFonts w:ascii="華康海報體W9" w:eastAsia="華康海報體W9"/>
                    </w:rPr>
                  </w:pPr>
                </w:p>
              </w:txbxContent>
            </v:textbox>
          </v:shape>
        </w:pict>
      </w:r>
      <w:r w:rsidR="000F3D92" w:rsidRPr="005E07AF">
        <w:rPr>
          <w:rFonts w:ascii="王漢宗綜藝體繁" w:eastAsia="王漢宗綜藝體繁" w:hint="eastAsia"/>
          <w:sz w:val="32"/>
          <w:szCs w:val="32"/>
        </w:rPr>
        <w:t>心靈廣場</w:t>
      </w:r>
      <w:r w:rsidR="008721D5" w:rsidRPr="005E07AF">
        <w:rPr>
          <w:rFonts w:ascii="文鼎粗鋼筆行楷" w:eastAsia="文鼎粗鋼筆行楷" w:hint="eastAsia"/>
          <w:bCs/>
          <w:sz w:val="26"/>
          <w:szCs w:val="26"/>
        </w:rPr>
        <w:t>：</w:t>
      </w:r>
      <w:r w:rsidR="00B77A52" w:rsidRPr="005E07AF">
        <w:rPr>
          <w:rFonts w:ascii="細明體" w:eastAsia="細明體" w:hAnsi="細明體" w:cs="細明體"/>
          <w:bCs/>
          <w:sz w:val="26"/>
          <w:szCs w:val="26"/>
        </w:rPr>
        <w:t xml:space="preserve"> </w:t>
      </w:r>
    </w:p>
    <w:p w:rsidR="00CB40FE" w:rsidRPr="00C7225A" w:rsidRDefault="00CB40FE" w:rsidP="00C7225A">
      <w:pPr>
        <w:spacing w:beforeLines="50" w:line="400" w:lineRule="exact"/>
        <w:ind w:left="561" w:hangingChars="200" w:hanging="561"/>
        <w:rPr>
          <w:rFonts w:ascii="華康海報體W9" w:eastAsia="華康海報體W9" w:hAnsi="新細明體" w:cs="Times New Roman" w:hint="eastAsia"/>
          <w:b/>
          <w:bCs/>
          <w:sz w:val="28"/>
        </w:rPr>
      </w:pPr>
      <w:r w:rsidRPr="00C7225A">
        <w:rPr>
          <w:rFonts w:ascii="華康海報體W9" w:eastAsia="華康海報體W9" w:hAnsi="新細明體" w:cs="Times New Roman" w:hint="eastAsia"/>
          <w:b/>
          <w:bCs/>
          <w:sz w:val="28"/>
        </w:rPr>
        <w:t>Q10：發現自己就讀類組與能力不合時，該怎麼辦？</w:t>
      </w:r>
    </w:p>
    <w:p w:rsidR="00CB40FE" w:rsidRPr="00DD5792" w:rsidRDefault="00CB40FE" w:rsidP="00DD5792">
      <w:pPr>
        <w:spacing w:line="360" w:lineRule="exact"/>
        <w:ind w:left="780" w:hangingChars="300" w:hanging="780"/>
        <w:rPr>
          <w:rFonts w:ascii="華康芸風體W3" w:eastAsia="華康芸風體W3" w:hAnsi="標楷體" w:cs="Times New Roman" w:hint="eastAsia"/>
          <w:spacing w:val="-50"/>
          <w:sz w:val="36"/>
        </w:rPr>
      </w:pPr>
      <w:proofErr w:type="gramStart"/>
      <w:r w:rsidRPr="00DD5792">
        <w:rPr>
          <w:rFonts w:ascii="華康芸風體W3" w:eastAsia="華康芸風體W3" w:hAnsi="標楷體" w:cs="Times New Roman" w:hint="eastAsia"/>
          <w:spacing w:val="-50"/>
          <w:sz w:val="36"/>
        </w:rPr>
        <w:t>Ａ</w:t>
      </w:r>
      <w:proofErr w:type="gramEnd"/>
      <w:r w:rsidRPr="00DD5792">
        <w:rPr>
          <w:rFonts w:ascii="華康芸風體W3" w:eastAsia="華康芸風體W3" w:hAnsi="標楷體" w:cs="Times New Roman" w:hint="eastAsia"/>
          <w:spacing w:val="-50"/>
          <w:sz w:val="36"/>
        </w:rPr>
        <w:t>：1.如果是因為個人的努力不夠，成績未見好轉，則應進一步分析是自己真的沒有興趣，還是只是想</w:t>
      </w:r>
      <w:proofErr w:type="gramStart"/>
      <w:r w:rsidRPr="00DD5792">
        <w:rPr>
          <w:rFonts w:ascii="華康芸風體W3" w:eastAsia="華康芸風體W3" w:hAnsi="標楷體" w:cs="Times New Roman" w:hint="eastAsia"/>
          <w:spacing w:val="-50"/>
          <w:sz w:val="36"/>
        </w:rPr>
        <w:t>藉轉組方式</w:t>
      </w:r>
      <w:proofErr w:type="gramEnd"/>
      <w:r w:rsidRPr="00DD5792">
        <w:rPr>
          <w:rFonts w:ascii="華康芸風體W3" w:eastAsia="華康芸風體W3" w:hAnsi="標楷體" w:cs="Times New Roman" w:hint="eastAsia"/>
          <w:spacing w:val="-50"/>
          <w:sz w:val="36"/>
        </w:rPr>
        <w:t>來逃避目前不理想的成績。如果還有興趣，建議同學要積極地改變學習法與態度，才是最好的做法。</w:t>
      </w:r>
    </w:p>
    <w:p w:rsidR="00CB40FE" w:rsidRPr="00DD5792" w:rsidRDefault="00CB40FE" w:rsidP="00DD5792">
      <w:pPr>
        <w:spacing w:line="360" w:lineRule="exact"/>
        <w:ind w:left="780" w:hangingChars="300" w:hanging="780"/>
        <w:rPr>
          <w:rFonts w:ascii="華康芸風體W3" w:eastAsia="華康芸風體W3" w:hAnsi="標楷體" w:cs="Times New Roman" w:hint="eastAsia"/>
          <w:spacing w:val="-50"/>
          <w:sz w:val="36"/>
        </w:rPr>
      </w:pPr>
      <w:r w:rsidRPr="00DD5792">
        <w:rPr>
          <w:rFonts w:ascii="華康芸風體W3" w:eastAsia="華康芸風體W3" w:hAnsi="標楷體" w:cs="Times New Roman" w:hint="eastAsia"/>
          <w:spacing w:val="-50"/>
          <w:sz w:val="36"/>
        </w:rPr>
        <w:t>2.如果個人已經非常的地努力，但成績仍未見好轉的話，同學可以考慮轉組</w:t>
      </w:r>
      <w:proofErr w:type="gramStart"/>
      <w:r w:rsidRPr="00DD5792">
        <w:rPr>
          <w:rFonts w:ascii="華康芸風體W3" w:eastAsia="華康芸風體W3" w:hAnsi="標楷體" w:cs="Times New Roman" w:hint="eastAsia"/>
          <w:spacing w:val="-50"/>
          <w:sz w:val="36"/>
        </w:rPr>
        <w:t>（</w:t>
      </w:r>
      <w:proofErr w:type="gramEnd"/>
      <w:r w:rsidRPr="00DD5792">
        <w:rPr>
          <w:rFonts w:ascii="華康芸風體W3" w:eastAsia="華康芸風體W3" w:hAnsi="標楷體" w:cs="Times New Roman" w:hint="eastAsia"/>
          <w:spacing w:val="-50"/>
          <w:sz w:val="36"/>
        </w:rPr>
        <w:t>轉組時間：高二上學期及下學期期末</w:t>
      </w:r>
      <w:proofErr w:type="gramStart"/>
      <w:r w:rsidRPr="00DD5792">
        <w:rPr>
          <w:rFonts w:ascii="華康芸風體W3" w:eastAsia="華康芸風體W3" w:hAnsi="標楷體" w:cs="Times New Roman" w:hint="eastAsia"/>
          <w:spacing w:val="-50"/>
          <w:sz w:val="36"/>
        </w:rPr>
        <w:t>）</w:t>
      </w:r>
      <w:proofErr w:type="gramEnd"/>
      <w:r w:rsidRPr="00DD5792">
        <w:rPr>
          <w:rFonts w:ascii="華康芸風體W3" w:eastAsia="華康芸風體W3" w:hAnsi="標楷體" w:cs="Times New Roman" w:hint="eastAsia"/>
          <w:spacing w:val="-50"/>
          <w:sz w:val="36"/>
        </w:rPr>
        <w:t>，但仍需對要轉進的類組科系及未來發展有一定的認識及興趣。</w:t>
      </w:r>
      <w:proofErr w:type="gramStart"/>
      <w:r w:rsidRPr="00DD5792">
        <w:rPr>
          <w:rFonts w:ascii="華康芸風體W3" w:eastAsia="華康芸風體W3" w:hAnsi="標楷體" w:cs="Times New Roman" w:hint="eastAsia"/>
          <w:spacing w:val="-50"/>
          <w:sz w:val="36"/>
        </w:rPr>
        <w:t>有關轉組的</w:t>
      </w:r>
      <w:proofErr w:type="gramEnd"/>
      <w:r w:rsidRPr="00DD5792">
        <w:rPr>
          <w:rFonts w:ascii="華康芸風體W3" w:eastAsia="華康芸風體W3" w:hAnsi="標楷體" w:cs="Times New Roman" w:hint="eastAsia"/>
          <w:spacing w:val="-50"/>
          <w:sz w:val="36"/>
        </w:rPr>
        <w:t>相關規定，請同學向教務處註冊組或輔導老師詢問。</w:t>
      </w:r>
    </w:p>
    <w:p w:rsidR="00CB40FE" w:rsidRPr="00DD5792" w:rsidRDefault="00CB40FE" w:rsidP="00DD5792">
      <w:pPr>
        <w:spacing w:beforeLines="50" w:line="400" w:lineRule="exact"/>
        <w:ind w:left="561" w:hangingChars="200" w:hanging="561"/>
        <w:rPr>
          <w:rFonts w:ascii="華康海報體W9" w:eastAsia="華康海報體W9" w:hAnsi="新細明體" w:cs="Times New Roman" w:hint="eastAsia"/>
          <w:b/>
          <w:bCs/>
          <w:sz w:val="28"/>
        </w:rPr>
      </w:pPr>
      <w:r w:rsidRPr="00DD5792">
        <w:rPr>
          <w:rFonts w:ascii="華康海報體W9" w:eastAsia="華康海報體W9" w:hAnsi="新細明體" w:cs="Times New Roman" w:hint="eastAsia"/>
          <w:b/>
          <w:bCs/>
          <w:sz w:val="28"/>
        </w:rPr>
        <w:t>Q11：既然未來</w:t>
      </w:r>
      <w:proofErr w:type="gramStart"/>
      <w:r w:rsidRPr="00DD5792">
        <w:rPr>
          <w:rFonts w:ascii="華康海報體W9" w:eastAsia="華康海報體W9" w:hAnsi="新細明體" w:cs="Times New Roman" w:hint="eastAsia"/>
          <w:b/>
          <w:bCs/>
          <w:sz w:val="28"/>
        </w:rPr>
        <w:t>有轉組的</w:t>
      </w:r>
      <w:proofErr w:type="gramEnd"/>
      <w:r w:rsidRPr="00DD5792">
        <w:rPr>
          <w:rFonts w:ascii="華康海報體W9" w:eastAsia="華康海報體W9" w:hAnsi="新細明體" w:cs="Times New Roman" w:hint="eastAsia"/>
          <w:b/>
          <w:bCs/>
          <w:sz w:val="28"/>
        </w:rPr>
        <w:t>機會，那麼現在先選三類組，</w:t>
      </w:r>
      <w:proofErr w:type="gramStart"/>
      <w:r w:rsidRPr="00DD5792">
        <w:rPr>
          <w:rFonts w:ascii="華康海報體W9" w:eastAsia="華康海報體W9" w:hAnsi="新細明體" w:cs="Times New Roman" w:hint="eastAsia"/>
          <w:b/>
          <w:bCs/>
          <w:sz w:val="28"/>
        </w:rPr>
        <w:t>唸</w:t>
      </w:r>
      <w:proofErr w:type="gramEnd"/>
      <w:r w:rsidRPr="00DD5792">
        <w:rPr>
          <w:rFonts w:ascii="華康海報體W9" w:eastAsia="華康海報體W9" w:hAnsi="新細明體" w:cs="Times New Roman" w:hint="eastAsia"/>
          <w:b/>
          <w:bCs/>
          <w:sz w:val="28"/>
        </w:rPr>
        <w:t>的不好</w:t>
      </w:r>
      <w:proofErr w:type="gramStart"/>
      <w:r w:rsidRPr="00DD5792">
        <w:rPr>
          <w:rFonts w:ascii="華康海報體W9" w:eastAsia="華康海報體W9" w:hAnsi="新細明體" w:cs="Times New Roman" w:hint="eastAsia"/>
          <w:b/>
          <w:bCs/>
          <w:sz w:val="28"/>
        </w:rPr>
        <w:t>就轉組</w:t>
      </w:r>
      <w:proofErr w:type="gramEnd"/>
      <w:r w:rsidRPr="00DD5792">
        <w:rPr>
          <w:rFonts w:ascii="華康海報體W9" w:eastAsia="華康海報體W9" w:hAnsi="新細明體" w:cs="Times New Roman" w:hint="eastAsia"/>
          <w:b/>
          <w:bCs/>
          <w:sz w:val="28"/>
        </w:rPr>
        <w:t>，這樣不是比較好嗎？</w:t>
      </w:r>
    </w:p>
    <w:p w:rsidR="00CB40FE" w:rsidRPr="00DD5792" w:rsidRDefault="00CB40FE" w:rsidP="00DD5792">
      <w:pPr>
        <w:spacing w:line="360" w:lineRule="exact"/>
        <w:ind w:left="780" w:hangingChars="300" w:hanging="780"/>
        <w:rPr>
          <w:rFonts w:ascii="華康芸風體W3" w:eastAsia="華康芸風體W3" w:hAnsi="標楷體" w:cs="Times New Roman" w:hint="eastAsia"/>
          <w:spacing w:val="-50"/>
          <w:sz w:val="36"/>
        </w:rPr>
      </w:pPr>
      <w:proofErr w:type="gramStart"/>
      <w:r w:rsidRPr="00DD5792">
        <w:rPr>
          <w:rFonts w:ascii="華康芸風體W3" w:eastAsia="華康芸風體W3" w:hAnsi="標楷體" w:cs="Times New Roman" w:hint="eastAsia"/>
          <w:spacing w:val="-50"/>
          <w:sz w:val="36"/>
        </w:rPr>
        <w:t>Ａ</w:t>
      </w:r>
      <w:proofErr w:type="gramEnd"/>
      <w:r w:rsidRPr="00DD5792">
        <w:rPr>
          <w:rFonts w:ascii="華康芸風體W3" w:eastAsia="華康芸風體W3" w:hAnsi="標楷體" w:cs="Times New Roman" w:hint="eastAsia"/>
          <w:spacing w:val="-50"/>
          <w:sz w:val="36"/>
        </w:rPr>
        <w:t>：如果一開始對三類組的科系或課程並沒有興趣，而是存著僥倖心態，後果可能會有：</w:t>
      </w:r>
    </w:p>
    <w:p w:rsidR="00CB40FE" w:rsidRPr="00DD5792" w:rsidRDefault="00CB40FE" w:rsidP="00DD5792">
      <w:pPr>
        <w:spacing w:line="360" w:lineRule="exact"/>
        <w:ind w:left="780" w:hangingChars="300" w:hanging="780"/>
        <w:rPr>
          <w:rFonts w:ascii="華康芸風體W3" w:eastAsia="華康芸風體W3" w:hAnsi="標楷體" w:cs="Times New Roman" w:hint="eastAsia"/>
          <w:spacing w:val="-50"/>
          <w:sz w:val="36"/>
        </w:rPr>
      </w:pPr>
      <w:r w:rsidRPr="00DD5792">
        <w:rPr>
          <w:rFonts w:ascii="華康芸風體W3" w:eastAsia="華康芸風體W3" w:hAnsi="標楷體" w:cs="Times New Roman" w:hint="eastAsia"/>
          <w:spacing w:val="-50"/>
          <w:sz w:val="36"/>
        </w:rPr>
        <w:t>1.抱著學不好</w:t>
      </w:r>
      <w:proofErr w:type="gramStart"/>
      <w:r w:rsidRPr="00DD5792">
        <w:rPr>
          <w:rFonts w:ascii="華康芸風體W3" w:eastAsia="華康芸風體W3" w:hAnsi="標楷體" w:cs="Times New Roman" w:hint="eastAsia"/>
          <w:spacing w:val="-50"/>
          <w:sz w:val="36"/>
        </w:rPr>
        <w:t>就轉組的</w:t>
      </w:r>
      <w:proofErr w:type="gramEnd"/>
      <w:r w:rsidRPr="00DD5792">
        <w:rPr>
          <w:rFonts w:ascii="華康芸風體W3" w:eastAsia="華康芸風體W3" w:hAnsi="標楷體" w:cs="Times New Roman" w:hint="eastAsia"/>
          <w:spacing w:val="-50"/>
          <w:sz w:val="36"/>
        </w:rPr>
        <w:t>心態，在學習上就很難全心投入，也常不如那些目標</w:t>
      </w:r>
      <w:proofErr w:type="gramStart"/>
      <w:r w:rsidRPr="00DD5792">
        <w:rPr>
          <w:rFonts w:ascii="華康芸風體W3" w:eastAsia="華康芸風體W3" w:hAnsi="標楷體" w:cs="Times New Roman" w:hint="eastAsia"/>
          <w:spacing w:val="-50"/>
          <w:sz w:val="36"/>
        </w:rPr>
        <w:t>清楚的</w:t>
      </w:r>
      <w:proofErr w:type="gramEnd"/>
      <w:r w:rsidRPr="00DD5792">
        <w:rPr>
          <w:rFonts w:ascii="華康芸風體W3" w:eastAsia="華康芸風體W3" w:hAnsi="標楷體" w:cs="Times New Roman" w:hint="eastAsia"/>
          <w:spacing w:val="-50"/>
          <w:sz w:val="36"/>
        </w:rPr>
        <w:t>人來的努力，成績表現自然較不理想。</w:t>
      </w:r>
    </w:p>
    <w:p w:rsidR="00CB40FE" w:rsidRPr="00DD5792" w:rsidRDefault="00CB40FE" w:rsidP="00DD5792">
      <w:pPr>
        <w:spacing w:line="360" w:lineRule="exact"/>
        <w:ind w:left="780" w:hangingChars="300" w:hanging="780"/>
        <w:rPr>
          <w:rFonts w:ascii="華康芸風體W3" w:eastAsia="華康芸風體W3" w:hAnsi="標楷體" w:cs="Times New Roman" w:hint="eastAsia"/>
          <w:spacing w:val="-50"/>
          <w:sz w:val="36"/>
        </w:rPr>
      </w:pPr>
      <w:r w:rsidRPr="00DD5792">
        <w:rPr>
          <w:rFonts w:ascii="華康芸風體W3" w:eastAsia="華康芸風體W3" w:hAnsi="標楷體" w:cs="Times New Roman" w:hint="eastAsia"/>
          <w:spacing w:val="-50"/>
          <w:sz w:val="36"/>
        </w:rPr>
        <w:t>2.即使將來</w:t>
      </w:r>
      <w:proofErr w:type="gramStart"/>
      <w:r w:rsidRPr="00DD5792">
        <w:rPr>
          <w:rFonts w:ascii="華康芸風體W3" w:eastAsia="華康芸風體W3" w:hAnsi="標楷體" w:cs="Times New Roman" w:hint="eastAsia"/>
          <w:spacing w:val="-50"/>
          <w:sz w:val="36"/>
        </w:rPr>
        <w:t>真的轉組</w:t>
      </w:r>
      <w:proofErr w:type="gramEnd"/>
      <w:r w:rsidRPr="00DD5792">
        <w:rPr>
          <w:rFonts w:ascii="華康芸風體W3" w:eastAsia="華康芸風體W3" w:hAnsi="標楷體" w:cs="Times New Roman" w:hint="eastAsia"/>
          <w:spacing w:val="-50"/>
          <w:sz w:val="36"/>
        </w:rPr>
        <w:t>，若不認真思考自己為何做</w:t>
      </w:r>
      <w:proofErr w:type="gramStart"/>
      <w:r w:rsidRPr="00DD5792">
        <w:rPr>
          <w:rFonts w:ascii="華康芸風體W3" w:eastAsia="華康芸風體W3" w:hAnsi="標楷體" w:cs="Times New Roman" w:hint="eastAsia"/>
          <w:spacing w:val="-50"/>
          <w:sz w:val="36"/>
        </w:rPr>
        <w:t>此轉組決定</w:t>
      </w:r>
      <w:proofErr w:type="gramEnd"/>
      <w:r w:rsidRPr="00DD5792">
        <w:rPr>
          <w:rFonts w:ascii="華康芸風體W3" w:eastAsia="華康芸風體W3" w:hAnsi="標楷體" w:cs="Times New Roman" w:hint="eastAsia"/>
          <w:spacing w:val="-50"/>
          <w:sz w:val="36"/>
        </w:rPr>
        <w:t>或改變自己學習態度，就算到了另一個組，很可能又是掉入另一個深淵。而且人際關係須重新建立，教師上課模式也須重新適應，對學習或多或少有影響。</w:t>
      </w:r>
    </w:p>
    <w:p w:rsidR="00CB40FE" w:rsidRPr="00DD5792" w:rsidRDefault="00DD5792" w:rsidP="00DD5792">
      <w:pPr>
        <w:spacing w:line="360" w:lineRule="exact"/>
        <w:ind w:left="1080" w:hangingChars="300" w:hanging="1080"/>
        <w:rPr>
          <w:rFonts w:ascii="華康芸風體W3" w:eastAsia="華康芸風體W3" w:hAnsi="標楷體" w:cs="Times New Roman" w:hint="eastAsia"/>
          <w:spacing w:val="-50"/>
          <w:sz w:val="36"/>
        </w:rPr>
      </w:pPr>
      <w:r>
        <w:rPr>
          <w:rFonts w:ascii="華康芸風體W3" w:eastAsia="華康芸風體W3" w:hAnsi="標楷體" w:cs="Times New Roman" w:hint="eastAsia"/>
          <w:noProof/>
          <w:spacing w:val="-50"/>
          <w:sz w:val="36"/>
        </w:rPr>
        <w:pict>
          <v:shapetype id="_x0000_t202" coordsize="21600,21600" o:spt="202" path="m,l,21600r21600,l21600,xe">
            <v:stroke joinstyle="miter"/>
            <v:path gradientshapeok="t" o:connecttype="rect"/>
          </v:shapetype>
          <v:shape id="_x0000_s2054" type="#_x0000_t202" style="position:absolute;left:0;text-align:left;margin-left:433.05pt;margin-top:20.75pt;width:62.4pt;height:28.8pt;z-index:251659264" fillcolor="white [3201]" strokecolor="#f79646 [3209]" strokeweight="5pt">
            <v:stroke linestyle="thickThin"/>
            <v:shadow color="#868686"/>
            <v:textbox style="mso-next-textbox:#_x0000_s2054">
              <w:txbxContent>
                <w:p w:rsidR="00DD5792" w:rsidRPr="007E6D0F" w:rsidRDefault="00DD5792" w:rsidP="00DD5792">
                  <w:pPr>
                    <w:snapToGrid w:val="0"/>
                    <w:rPr>
                      <w:rFonts w:ascii="華康棒棒體W5" w:eastAsia="華康棒棒體W5"/>
                      <w:position w:val="6"/>
                      <w:sz w:val="28"/>
                    </w:rPr>
                  </w:pPr>
                  <w:r w:rsidRPr="007E6D0F">
                    <w:rPr>
                      <w:rFonts w:ascii="華康棒棒體W5" w:eastAsia="華康棒棒體W5" w:hint="eastAsia"/>
                      <w:position w:val="6"/>
                      <w:sz w:val="28"/>
                    </w:rPr>
                    <w:t>續背面</w:t>
                  </w:r>
                </w:p>
              </w:txbxContent>
            </v:textbox>
          </v:shape>
        </w:pict>
      </w:r>
      <w:r w:rsidR="00CB40FE" w:rsidRPr="00DD5792">
        <w:rPr>
          <w:rFonts w:ascii="華康芸風體W3" w:eastAsia="華康芸風體W3" w:hAnsi="標楷體" w:cs="Times New Roman" w:hint="eastAsia"/>
          <w:spacing w:val="-50"/>
          <w:sz w:val="36"/>
        </w:rPr>
        <w:t>3.</w:t>
      </w:r>
      <w:proofErr w:type="gramStart"/>
      <w:r w:rsidR="00CB40FE" w:rsidRPr="00DD5792">
        <w:rPr>
          <w:rFonts w:ascii="華康芸風體W3" w:eastAsia="華康芸風體W3" w:hAnsi="標楷體" w:cs="Times New Roman" w:hint="eastAsia"/>
          <w:spacing w:val="-50"/>
          <w:sz w:val="36"/>
        </w:rPr>
        <w:t>選錯類組</w:t>
      </w:r>
      <w:proofErr w:type="gramEnd"/>
      <w:r w:rsidR="00CB40FE" w:rsidRPr="00DD5792">
        <w:rPr>
          <w:rFonts w:ascii="華康芸風體W3" w:eastAsia="華康芸風體W3" w:hAnsi="標楷體" w:cs="Times New Roman" w:hint="eastAsia"/>
          <w:spacing w:val="-50"/>
          <w:sz w:val="36"/>
        </w:rPr>
        <w:t>，倘若學科表現又不佳，除了打擊自己的信心外，依照「高級中學學生成績</w:t>
      </w:r>
      <w:r w:rsidR="00CB40FE" w:rsidRPr="00DD5792">
        <w:rPr>
          <w:rFonts w:ascii="華康芸風體W3" w:eastAsia="華康芸風體W3" w:hAnsi="標楷體" w:cs="Times New Roman" w:hint="eastAsia"/>
          <w:spacing w:val="-50"/>
          <w:sz w:val="36"/>
        </w:rPr>
        <w:lastRenderedPageBreak/>
        <w:t>考查辦法」規定，恐怕將面臨留級、</w:t>
      </w:r>
      <w:proofErr w:type="gramStart"/>
      <w:r w:rsidR="00CB40FE" w:rsidRPr="00DD5792">
        <w:rPr>
          <w:rFonts w:ascii="華康芸風體W3" w:eastAsia="華康芸風體W3" w:hAnsi="標楷體" w:cs="Times New Roman" w:hint="eastAsia"/>
          <w:spacing w:val="-50"/>
          <w:sz w:val="36"/>
        </w:rPr>
        <w:t>重修或畢不了</w:t>
      </w:r>
      <w:proofErr w:type="gramEnd"/>
      <w:r w:rsidR="00CB40FE" w:rsidRPr="00DD5792">
        <w:rPr>
          <w:rFonts w:ascii="華康芸風體W3" w:eastAsia="華康芸風體W3" w:hAnsi="標楷體" w:cs="Times New Roman" w:hint="eastAsia"/>
          <w:spacing w:val="-50"/>
          <w:sz w:val="36"/>
        </w:rPr>
        <w:t>業的窘境。</w:t>
      </w:r>
    </w:p>
    <w:p w:rsidR="00CB40FE" w:rsidRPr="00DD5792" w:rsidRDefault="00CB40FE" w:rsidP="00DD5792">
      <w:pPr>
        <w:spacing w:line="360" w:lineRule="exact"/>
        <w:ind w:left="780" w:hangingChars="300" w:hanging="780"/>
        <w:rPr>
          <w:rFonts w:ascii="華康芸風體W3" w:eastAsia="華康芸風體W3" w:hAnsi="標楷體" w:cs="Times New Roman" w:hint="eastAsia"/>
          <w:spacing w:val="-50"/>
          <w:sz w:val="36"/>
        </w:rPr>
      </w:pPr>
      <w:r w:rsidRPr="00DD5792">
        <w:rPr>
          <w:rFonts w:ascii="華康芸風體W3" w:eastAsia="華康芸風體W3" w:hAnsi="標楷體" w:cs="Times New Roman" w:hint="eastAsia"/>
          <w:spacing w:val="-50"/>
          <w:sz w:val="36"/>
        </w:rPr>
        <w:t>4.可參考學長</w:t>
      </w:r>
      <w:proofErr w:type="gramStart"/>
      <w:r w:rsidRPr="00DD5792">
        <w:rPr>
          <w:rFonts w:ascii="華康芸風體W3" w:eastAsia="華康芸風體W3" w:hAnsi="標楷體" w:cs="Times New Roman" w:hint="eastAsia"/>
          <w:spacing w:val="-50"/>
          <w:sz w:val="36"/>
        </w:rPr>
        <w:t>姐選組</w:t>
      </w:r>
      <w:proofErr w:type="gramEnd"/>
      <w:r w:rsidRPr="00DD5792">
        <w:rPr>
          <w:rFonts w:ascii="華康芸風體W3" w:eastAsia="華康芸風體W3" w:hAnsi="標楷體" w:cs="Times New Roman" w:hint="eastAsia"/>
          <w:spacing w:val="-50"/>
          <w:sz w:val="36"/>
        </w:rPr>
        <w:t>的經驗談，請</w:t>
      </w:r>
      <w:proofErr w:type="gramStart"/>
      <w:r w:rsidRPr="00DD5792">
        <w:rPr>
          <w:rFonts w:ascii="華康芸風體W3" w:eastAsia="華康芸風體W3" w:hAnsi="標楷體" w:cs="Times New Roman" w:hint="eastAsia"/>
          <w:spacing w:val="-50"/>
          <w:sz w:val="36"/>
        </w:rPr>
        <w:t>同學選組前</w:t>
      </w:r>
      <w:proofErr w:type="gramEnd"/>
      <w:r w:rsidRPr="00DD5792">
        <w:rPr>
          <w:rFonts w:ascii="華康芸風體W3" w:eastAsia="華康芸風體W3" w:hAnsi="標楷體" w:cs="Times New Roman" w:hint="eastAsia"/>
          <w:spacing w:val="-50"/>
          <w:sz w:val="36"/>
        </w:rPr>
        <w:t>務必三思。</w:t>
      </w:r>
    </w:p>
    <w:p w:rsidR="00CB40FE" w:rsidRPr="00FE2938" w:rsidRDefault="00CB40FE" w:rsidP="00DD5792">
      <w:pPr>
        <w:spacing w:beforeLines="50" w:line="400" w:lineRule="exact"/>
        <w:ind w:left="561" w:hangingChars="200" w:hanging="561"/>
        <w:rPr>
          <w:rFonts w:ascii="新細明體" w:hAnsi="新細明體" w:hint="eastAsia"/>
          <w:b/>
          <w:bCs/>
        </w:rPr>
      </w:pPr>
      <w:r w:rsidRPr="00DD5792">
        <w:rPr>
          <w:rFonts w:ascii="華康海報體W9" w:eastAsia="華康海報體W9" w:hAnsi="新細明體" w:cs="Times New Roman" w:hint="eastAsia"/>
          <w:b/>
          <w:bCs/>
          <w:sz w:val="28"/>
        </w:rPr>
        <w:t>Q12：如果所選的類組，將來在社會上很難找到工作時，怎麼辦？</w:t>
      </w:r>
    </w:p>
    <w:p w:rsidR="00CB40FE" w:rsidRPr="00DD5792" w:rsidRDefault="00CB40FE" w:rsidP="00DD5792">
      <w:pPr>
        <w:spacing w:line="360" w:lineRule="exact"/>
        <w:ind w:left="780" w:hangingChars="300" w:hanging="780"/>
        <w:rPr>
          <w:rFonts w:ascii="華康芸風體W3" w:eastAsia="華康芸風體W3" w:hAnsi="標楷體" w:cs="Times New Roman" w:hint="eastAsia"/>
          <w:spacing w:val="-50"/>
          <w:sz w:val="36"/>
        </w:rPr>
      </w:pPr>
      <w:proofErr w:type="gramStart"/>
      <w:r w:rsidRPr="00DD5792">
        <w:rPr>
          <w:rFonts w:ascii="華康芸風體W3" w:eastAsia="華康芸風體W3" w:hAnsi="標楷體" w:cs="Times New Roman" w:hint="eastAsia"/>
          <w:spacing w:val="-50"/>
          <w:sz w:val="36"/>
        </w:rPr>
        <w:t>Ａ</w:t>
      </w:r>
      <w:proofErr w:type="gramEnd"/>
      <w:r w:rsidRPr="00DD5792">
        <w:rPr>
          <w:rFonts w:ascii="華康芸風體W3" w:eastAsia="華康芸風體W3" w:hAnsi="標楷體" w:cs="Times New Roman" w:hint="eastAsia"/>
          <w:spacing w:val="-50"/>
          <w:sz w:val="36"/>
        </w:rPr>
        <w:t>：如果同學以個人志趣為主，則要對自己的選擇負責；如同學以未來的職業出路為考量，則應了解時代的趨勢與人才所供需的狀況。其實，在所謂冷門科系中，也是有基本的社會工作人力需求，有時正因為冷門，人才較少，如果能成為該領域的頂尖人物，更可能在就業市場上十分搶手。因此建議同學如有機會，可在專業領域之外培養第二專長（例如修學程或輔系或申請雙學位或加強外語能力），並抱持終身學習之態度，以增加自己的就業籌碼。將來在職場上，就比較有與別人競爭的本錢。</w:t>
      </w:r>
    </w:p>
    <w:p w:rsidR="00CB40FE" w:rsidRPr="00DD5792" w:rsidRDefault="00CB40FE" w:rsidP="00DD5792">
      <w:pPr>
        <w:spacing w:beforeLines="50" w:line="400" w:lineRule="exact"/>
        <w:ind w:left="561" w:hangingChars="200" w:hanging="561"/>
        <w:rPr>
          <w:rFonts w:ascii="華康海報體W9" w:eastAsia="華康海報體W9" w:hAnsi="新細明體" w:cs="Times New Roman" w:hint="eastAsia"/>
          <w:b/>
          <w:bCs/>
          <w:sz w:val="28"/>
        </w:rPr>
      </w:pPr>
      <w:r w:rsidRPr="00DD5792">
        <w:rPr>
          <w:rFonts w:ascii="華康海報體W9" w:eastAsia="華康海報體W9" w:hAnsi="新細明體" w:cs="Times New Roman" w:hint="eastAsia"/>
          <w:b/>
          <w:bCs/>
          <w:sz w:val="28"/>
        </w:rPr>
        <w:t>Q13：自己</w:t>
      </w:r>
      <w:proofErr w:type="gramStart"/>
      <w:r w:rsidRPr="00DD5792">
        <w:rPr>
          <w:rFonts w:ascii="華康海報體W9" w:eastAsia="華康海報體W9" w:hAnsi="新細明體" w:cs="Times New Roman" w:hint="eastAsia"/>
          <w:b/>
          <w:bCs/>
          <w:sz w:val="28"/>
        </w:rPr>
        <w:t>的選組決定</w:t>
      </w:r>
      <w:proofErr w:type="gramEnd"/>
      <w:r w:rsidRPr="00DD5792">
        <w:rPr>
          <w:rFonts w:ascii="華康海報體W9" w:eastAsia="華康海報體W9" w:hAnsi="新細明體" w:cs="Times New Roman" w:hint="eastAsia"/>
          <w:b/>
          <w:bCs/>
          <w:sz w:val="28"/>
        </w:rPr>
        <w:t>與父母不一致時，怎麼辦？</w:t>
      </w:r>
    </w:p>
    <w:p w:rsidR="00CB40FE" w:rsidRPr="00DD5792" w:rsidRDefault="00CB40FE" w:rsidP="00DD5792">
      <w:pPr>
        <w:spacing w:line="360" w:lineRule="exact"/>
        <w:ind w:left="780" w:hangingChars="300" w:hanging="780"/>
        <w:rPr>
          <w:rFonts w:ascii="華康芸風體W3" w:eastAsia="華康芸風體W3" w:hAnsi="標楷體" w:cs="Times New Roman" w:hint="eastAsia"/>
          <w:spacing w:val="-50"/>
          <w:sz w:val="36"/>
        </w:rPr>
      </w:pPr>
      <w:proofErr w:type="gramStart"/>
      <w:r w:rsidRPr="00DD5792">
        <w:rPr>
          <w:rFonts w:ascii="華康芸風體W3" w:eastAsia="華康芸風體W3" w:hAnsi="標楷體" w:cs="Times New Roman" w:hint="eastAsia"/>
          <w:spacing w:val="-50"/>
          <w:sz w:val="36"/>
        </w:rPr>
        <w:t>Ａ</w:t>
      </w:r>
      <w:proofErr w:type="gramEnd"/>
      <w:r w:rsidRPr="00DD5792">
        <w:rPr>
          <w:rFonts w:ascii="華康芸風體W3" w:eastAsia="華康芸風體W3" w:hAnsi="標楷體" w:cs="Times New Roman" w:hint="eastAsia"/>
          <w:spacing w:val="-50"/>
          <w:sz w:val="36"/>
        </w:rPr>
        <w:t>：1.建議你將自己做決定的思考歷程，連同客觀的測驗結果、各學科的學業表現等資料，試著與父母溝通。如果父母瞭解你的選擇是經過一番認真的思考時，就比較能接受你的決定。</w:t>
      </w:r>
    </w:p>
    <w:p w:rsidR="00CB40FE" w:rsidRPr="00DD5792" w:rsidRDefault="00CB40FE" w:rsidP="00DD5792">
      <w:pPr>
        <w:spacing w:line="360" w:lineRule="exact"/>
        <w:ind w:left="780" w:hangingChars="300" w:hanging="780"/>
        <w:rPr>
          <w:rFonts w:ascii="華康芸風體W3" w:eastAsia="華康芸風體W3" w:hAnsi="標楷體" w:cs="Times New Roman" w:hint="eastAsia"/>
          <w:spacing w:val="-50"/>
          <w:sz w:val="36"/>
        </w:rPr>
      </w:pPr>
      <w:r w:rsidRPr="00DD5792">
        <w:rPr>
          <w:rFonts w:ascii="華康芸風體W3" w:eastAsia="華康芸風體W3" w:hAnsi="標楷體" w:cs="Times New Roman" w:hint="eastAsia"/>
          <w:spacing w:val="-50"/>
          <w:sz w:val="36"/>
        </w:rPr>
        <w:t>2.父母對你的選組要求通常是出於關心或擔心，父母的想法一方面來自他們自己人生的經驗，另一方來自對你的觀察和期許，因此在與父母溝通時，應盡量傾聽父母的想法，感受父母的用心，並且表達你願意爲自己的選擇負責。</w:t>
      </w:r>
    </w:p>
    <w:p w:rsidR="00CB40FE" w:rsidRPr="00DD5792" w:rsidRDefault="00CB40FE" w:rsidP="00DD5792">
      <w:pPr>
        <w:spacing w:line="360" w:lineRule="exact"/>
        <w:ind w:left="780" w:hangingChars="300" w:hanging="780"/>
        <w:rPr>
          <w:rFonts w:ascii="華康芸風體W3" w:eastAsia="華康芸風體W3" w:hAnsi="標楷體" w:cs="Times New Roman" w:hint="eastAsia"/>
          <w:spacing w:val="-50"/>
          <w:sz w:val="36"/>
        </w:rPr>
      </w:pPr>
      <w:r w:rsidRPr="00DD5792">
        <w:rPr>
          <w:rFonts w:ascii="華康芸風體W3" w:eastAsia="華康芸風體W3" w:hAnsi="標楷體" w:cs="Times New Roman" w:hint="eastAsia"/>
          <w:spacing w:val="-50"/>
          <w:sz w:val="36"/>
        </w:rPr>
        <w:t>3.假如你對某類組沒什麼興趣，且又不合乎自己性向的話，不要因為別人的遊說或其它因素而勉強自己就讀。盡量不要抱著試試看的心理，畢竟這個決定對自己高二的學習狀況及自己未來的生涯發展都有著相當程度的影響。</w:t>
      </w:r>
    </w:p>
    <w:p w:rsidR="00CB40FE" w:rsidRPr="00DD5792" w:rsidRDefault="00CB40FE" w:rsidP="00DD5792">
      <w:pPr>
        <w:spacing w:beforeLines="50" w:line="400" w:lineRule="exact"/>
        <w:ind w:left="561" w:hangingChars="200" w:hanging="561"/>
        <w:rPr>
          <w:rFonts w:ascii="華康海報體W9" w:eastAsia="華康海報體W9" w:hAnsi="新細明體" w:cs="Times New Roman" w:hint="eastAsia"/>
          <w:b/>
          <w:bCs/>
          <w:sz w:val="28"/>
        </w:rPr>
      </w:pPr>
      <w:r w:rsidRPr="00DD5792">
        <w:rPr>
          <w:rFonts w:ascii="華康海報體W9" w:eastAsia="華康海報體W9" w:hAnsi="新細明體" w:cs="Times New Roman" w:hint="eastAsia"/>
          <w:b/>
          <w:bCs/>
          <w:sz w:val="28"/>
        </w:rPr>
        <w:t>Q14：</w:t>
      </w:r>
      <w:proofErr w:type="gramStart"/>
      <w:r w:rsidRPr="00DD5792">
        <w:rPr>
          <w:rFonts w:ascii="華康海報體W9" w:eastAsia="華康海報體W9" w:hAnsi="新細明體" w:cs="Times New Roman" w:hint="eastAsia"/>
          <w:b/>
          <w:bCs/>
          <w:sz w:val="28"/>
        </w:rPr>
        <w:t>在選組時</w:t>
      </w:r>
      <w:proofErr w:type="gramEnd"/>
      <w:r w:rsidRPr="00DD5792">
        <w:rPr>
          <w:rFonts w:ascii="華康海報體W9" w:eastAsia="華康海報體W9" w:hAnsi="新細明體" w:cs="Times New Roman" w:hint="eastAsia"/>
          <w:b/>
          <w:bCs/>
          <w:sz w:val="28"/>
        </w:rPr>
        <w:t>，可能會有哪些似是而非的觀念和看法呢？</w:t>
      </w:r>
    </w:p>
    <w:p w:rsidR="00CB40FE" w:rsidRPr="00DD5792" w:rsidRDefault="00CB40FE" w:rsidP="00DD5792">
      <w:pPr>
        <w:spacing w:line="360" w:lineRule="exact"/>
        <w:ind w:left="780" w:hangingChars="300" w:hanging="780"/>
        <w:rPr>
          <w:rFonts w:ascii="華康芸風體W3" w:eastAsia="華康芸風體W3" w:hAnsi="標楷體" w:cs="Times New Roman" w:hint="eastAsia"/>
          <w:spacing w:val="-50"/>
          <w:sz w:val="36"/>
        </w:rPr>
      </w:pPr>
      <w:proofErr w:type="gramStart"/>
      <w:r w:rsidRPr="00DD5792">
        <w:rPr>
          <w:rFonts w:ascii="華康芸風體W3" w:eastAsia="華康芸風體W3" w:hAnsi="標楷體" w:cs="Times New Roman" w:hint="eastAsia"/>
          <w:spacing w:val="-50"/>
          <w:sz w:val="36"/>
        </w:rPr>
        <w:t>Ａ</w:t>
      </w:r>
      <w:proofErr w:type="gramEnd"/>
      <w:r w:rsidRPr="00DD5792">
        <w:rPr>
          <w:rFonts w:ascii="華康芸風體W3" w:eastAsia="華康芸風體W3" w:hAnsi="標楷體" w:cs="Times New Roman" w:hint="eastAsia"/>
          <w:spacing w:val="-50"/>
          <w:sz w:val="36"/>
        </w:rPr>
        <w:t>：1.認為念社會組的同學比較沒有出息；讀自然組的同學才比較有前途。</w:t>
      </w:r>
    </w:p>
    <w:p w:rsidR="00CB40FE" w:rsidRPr="00DD5792" w:rsidRDefault="00CB40FE" w:rsidP="00DD5792">
      <w:pPr>
        <w:spacing w:line="360" w:lineRule="exact"/>
        <w:ind w:left="780" w:hangingChars="300" w:hanging="780"/>
        <w:rPr>
          <w:rFonts w:ascii="華康芸風體W3" w:eastAsia="華康芸風體W3" w:hAnsi="標楷體" w:cs="Times New Roman" w:hint="eastAsia"/>
          <w:spacing w:val="-50"/>
          <w:sz w:val="36"/>
        </w:rPr>
      </w:pPr>
      <w:r w:rsidRPr="00DD5792">
        <w:rPr>
          <w:rFonts w:ascii="華康芸風體W3" w:eastAsia="華康芸風體W3" w:hAnsi="標楷體" w:cs="Times New Roman" w:hint="eastAsia"/>
          <w:spacing w:val="-50"/>
          <w:sz w:val="36"/>
        </w:rPr>
        <w:t xml:space="preserve">    2.認為女生就要</w:t>
      </w:r>
      <w:proofErr w:type="gramStart"/>
      <w:r w:rsidRPr="00DD5792">
        <w:rPr>
          <w:rFonts w:ascii="華康芸風體W3" w:eastAsia="華康芸風體W3" w:hAnsi="標楷體" w:cs="Times New Roman" w:hint="eastAsia"/>
          <w:spacing w:val="-50"/>
          <w:sz w:val="36"/>
        </w:rPr>
        <w:t>唸</w:t>
      </w:r>
      <w:proofErr w:type="gramEnd"/>
      <w:r w:rsidRPr="00DD5792">
        <w:rPr>
          <w:rFonts w:ascii="華康芸風體W3" w:eastAsia="華康芸風體W3" w:hAnsi="標楷體" w:cs="Times New Roman" w:hint="eastAsia"/>
          <w:spacing w:val="-50"/>
          <w:sz w:val="36"/>
        </w:rPr>
        <w:t>社會組；男生應該念自然組。</w:t>
      </w:r>
    </w:p>
    <w:p w:rsidR="00CB40FE" w:rsidRPr="00DD5792" w:rsidRDefault="00CB40FE" w:rsidP="00DD5792">
      <w:pPr>
        <w:spacing w:line="360" w:lineRule="exact"/>
        <w:ind w:left="780" w:hangingChars="300" w:hanging="780"/>
        <w:rPr>
          <w:rFonts w:ascii="華康芸風體W3" w:eastAsia="華康芸風體W3" w:hAnsi="標楷體" w:cs="Times New Roman" w:hint="eastAsia"/>
          <w:spacing w:val="-50"/>
          <w:sz w:val="36"/>
        </w:rPr>
      </w:pPr>
      <w:r w:rsidRPr="00DD5792">
        <w:rPr>
          <w:rFonts w:ascii="華康芸風體W3" w:eastAsia="華康芸風體W3" w:hAnsi="標楷體" w:cs="Times New Roman" w:hint="eastAsia"/>
          <w:spacing w:val="-50"/>
          <w:sz w:val="36"/>
        </w:rPr>
        <w:t xml:space="preserve">    3.認為讀社會組的同學數學一定不好；或數學好就一定要讀自然組，否則太可惜。</w:t>
      </w:r>
    </w:p>
    <w:p w:rsidR="00CB40FE" w:rsidRPr="00DD5792" w:rsidRDefault="00CB40FE" w:rsidP="00DD5792">
      <w:pPr>
        <w:spacing w:line="360" w:lineRule="exact"/>
        <w:ind w:left="780" w:hangingChars="300" w:hanging="780"/>
        <w:rPr>
          <w:rFonts w:ascii="華康芸風體W3" w:eastAsia="華康芸風體W3" w:hAnsi="標楷體" w:cs="Times New Roman" w:hint="eastAsia"/>
          <w:spacing w:val="-50"/>
          <w:sz w:val="36"/>
        </w:rPr>
      </w:pPr>
      <w:r w:rsidRPr="00DD5792">
        <w:rPr>
          <w:rFonts w:ascii="華康芸風體W3" w:eastAsia="華康芸風體W3" w:hAnsi="標楷體" w:cs="Times New Roman" w:hint="eastAsia"/>
          <w:spacing w:val="-50"/>
          <w:sz w:val="36"/>
        </w:rPr>
        <w:t xml:space="preserve">    4.抱著「試讀」的心態</w:t>
      </w:r>
      <w:proofErr w:type="gramStart"/>
      <w:r w:rsidRPr="00DD5792">
        <w:rPr>
          <w:rFonts w:ascii="華康芸風體W3" w:eastAsia="華康芸風體W3" w:hAnsi="標楷體" w:cs="Times New Roman" w:hint="eastAsia"/>
          <w:spacing w:val="-50"/>
          <w:sz w:val="36"/>
        </w:rPr>
        <w:t>去選組</w:t>
      </w:r>
      <w:proofErr w:type="gramEnd"/>
      <w:r w:rsidRPr="00DD5792">
        <w:rPr>
          <w:rFonts w:ascii="華康芸風體W3" w:eastAsia="華康芸風體W3" w:hAnsi="標楷體" w:cs="Times New Roman" w:hint="eastAsia"/>
          <w:spacing w:val="-50"/>
          <w:sz w:val="36"/>
        </w:rPr>
        <w:t>，也就是</w:t>
      </w:r>
      <w:proofErr w:type="gramStart"/>
      <w:r w:rsidRPr="00DD5792">
        <w:rPr>
          <w:rFonts w:ascii="華康芸風體W3" w:eastAsia="華康芸風體W3" w:hAnsi="標楷體" w:cs="Times New Roman" w:hint="eastAsia"/>
          <w:spacing w:val="-50"/>
          <w:sz w:val="36"/>
        </w:rPr>
        <w:t>在選組時</w:t>
      </w:r>
      <w:proofErr w:type="gramEnd"/>
      <w:r w:rsidRPr="00DD5792">
        <w:rPr>
          <w:rFonts w:ascii="華康芸風體W3" w:eastAsia="華康芸風體W3" w:hAnsi="標楷體" w:cs="Times New Roman" w:hint="eastAsia"/>
          <w:spacing w:val="-50"/>
          <w:sz w:val="36"/>
        </w:rPr>
        <w:t>就已預</w:t>
      </w:r>
      <w:proofErr w:type="gramStart"/>
      <w:r w:rsidRPr="00DD5792">
        <w:rPr>
          <w:rFonts w:ascii="華康芸風體W3" w:eastAsia="華康芸風體W3" w:hAnsi="標楷體" w:cs="Times New Roman" w:hint="eastAsia"/>
          <w:spacing w:val="-50"/>
          <w:sz w:val="36"/>
        </w:rPr>
        <w:t>留轉組</w:t>
      </w:r>
      <w:proofErr w:type="gramEnd"/>
      <w:r w:rsidRPr="00DD5792">
        <w:rPr>
          <w:rFonts w:ascii="華康芸風體W3" w:eastAsia="華康芸風體W3" w:hAnsi="標楷體" w:cs="Times New Roman" w:hint="eastAsia"/>
          <w:spacing w:val="-50"/>
          <w:sz w:val="36"/>
        </w:rPr>
        <w:t>的退路。</w:t>
      </w:r>
    </w:p>
    <w:p w:rsidR="00CB40FE" w:rsidRPr="00DD5792" w:rsidRDefault="00CB40FE" w:rsidP="00DD5792">
      <w:pPr>
        <w:spacing w:line="360" w:lineRule="exact"/>
        <w:ind w:left="780" w:hangingChars="300" w:hanging="780"/>
        <w:rPr>
          <w:rFonts w:ascii="華康芸風體W3" w:eastAsia="華康芸風體W3" w:hAnsi="標楷體" w:cs="Times New Roman" w:hint="eastAsia"/>
          <w:spacing w:val="-50"/>
          <w:sz w:val="36"/>
        </w:rPr>
      </w:pPr>
      <w:r w:rsidRPr="00DD5792">
        <w:rPr>
          <w:rFonts w:ascii="華康芸風體W3" w:eastAsia="華康芸風體W3" w:hAnsi="標楷體" w:cs="Times New Roman" w:hint="eastAsia"/>
          <w:spacing w:val="-50"/>
          <w:sz w:val="36"/>
        </w:rPr>
        <w:t xml:space="preserve">    5.跟著同班的好朋友選同一類組，而沒考慮到自己的興趣與能力。</w:t>
      </w:r>
    </w:p>
    <w:p w:rsidR="00CB40FE" w:rsidRPr="00DD5792" w:rsidRDefault="00CB40FE" w:rsidP="00DD5792">
      <w:pPr>
        <w:spacing w:line="360" w:lineRule="exact"/>
        <w:ind w:left="780" w:hangingChars="300" w:hanging="780"/>
        <w:rPr>
          <w:rFonts w:ascii="華康芸風體W3" w:eastAsia="華康芸風體W3" w:hAnsi="標楷體" w:cs="Times New Roman" w:hint="eastAsia"/>
          <w:spacing w:val="-50"/>
          <w:sz w:val="36"/>
        </w:rPr>
      </w:pPr>
      <w:r w:rsidRPr="00DD5792">
        <w:rPr>
          <w:rFonts w:ascii="華康芸風體W3" w:eastAsia="華康芸風體W3" w:hAnsi="標楷體" w:cs="Times New Roman" w:hint="eastAsia"/>
          <w:spacing w:val="-50"/>
          <w:sz w:val="36"/>
        </w:rPr>
        <w:t xml:space="preserve">    6.不喜歡背誦文科，所以只好選自然組。</w:t>
      </w:r>
    </w:p>
    <w:p w:rsidR="00CB40FE" w:rsidRPr="00DD5792" w:rsidRDefault="00CB40FE" w:rsidP="00DD5792">
      <w:pPr>
        <w:spacing w:line="360" w:lineRule="exact"/>
        <w:ind w:left="780" w:hangingChars="300" w:hanging="780"/>
        <w:rPr>
          <w:rFonts w:ascii="華康芸風體W3" w:eastAsia="華康芸風體W3" w:hAnsi="標楷體" w:cs="Times New Roman" w:hint="eastAsia"/>
          <w:spacing w:val="-50"/>
          <w:sz w:val="36"/>
        </w:rPr>
      </w:pPr>
      <w:r w:rsidRPr="00DD5792">
        <w:rPr>
          <w:rFonts w:ascii="華康芸風體W3" w:eastAsia="華康芸風體W3" w:hAnsi="標楷體" w:cs="Times New Roman" w:hint="eastAsia"/>
          <w:spacing w:val="-50"/>
          <w:sz w:val="36"/>
        </w:rPr>
        <w:t xml:space="preserve">    7.數學不好，只好選社會組。</w:t>
      </w:r>
    </w:p>
    <w:p w:rsidR="00CB40FE" w:rsidRPr="00DD5792" w:rsidRDefault="00CB40FE" w:rsidP="00DD5792">
      <w:pPr>
        <w:spacing w:line="360" w:lineRule="exact"/>
        <w:ind w:left="780" w:hangingChars="300" w:hanging="780"/>
        <w:rPr>
          <w:rFonts w:ascii="華康芸風體W3" w:eastAsia="華康芸風體W3" w:hAnsi="標楷體" w:cs="Times New Roman" w:hint="eastAsia"/>
          <w:spacing w:val="-50"/>
          <w:sz w:val="36"/>
        </w:rPr>
      </w:pPr>
      <w:r w:rsidRPr="00DD5792">
        <w:rPr>
          <w:rFonts w:ascii="華康芸風體W3" w:eastAsia="華康芸風體W3" w:hAnsi="標楷體" w:cs="Times New Roman" w:hint="eastAsia"/>
          <w:spacing w:val="-50"/>
          <w:sz w:val="36"/>
        </w:rPr>
        <w:t xml:space="preserve">    8.家人都讀某類組，我也應該要讀某類組。</w:t>
      </w:r>
    </w:p>
    <w:p w:rsidR="00CB40FE" w:rsidRPr="00DD5792" w:rsidRDefault="00CB40FE" w:rsidP="00DD5792">
      <w:pPr>
        <w:spacing w:line="360" w:lineRule="exact"/>
        <w:ind w:left="780" w:hangingChars="300" w:hanging="780"/>
        <w:rPr>
          <w:rFonts w:ascii="華康芸風體W3" w:eastAsia="華康芸風體W3" w:hAnsi="標楷體" w:cs="Times New Roman" w:hint="eastAsia"/>
          <w:spacing w:val="-50"/>
          <w:sz w:val="36"/>
        </w:rPr>
      </w:pPr>
      <w:r w:rsidRPr="00DD5792">
        <w:rPr>
          <w:rFonts w:ascii="華康芸風體W3" w:eastAsia="華康芸風體W3" w:hAnsi="標楷體" w:cs="Times New Roman" w:hint="eastAsia"/>
          <w:spacing w:val="-50"/>
          <w:sz w:val="36"/>
        </w:rPr>
        <w:t xml:space="preserve">    9.認為聰明的人</w:t>
      </w:r>
      <w:proofErr w:type="gramStart"/>
      <w:r w:rsidRPr="00DD5792">
        <w:rPr>
          <w:rFonts w:ascii="華康芸風體W3" w:eastAsia="華康芸風體W3" w:hAnsi="標楷體" w:cs="Times New Roman" w:hint="eastAsia"/>
          <w:spacing w:val="-50"/>
          <w:sz w:val="36"/>
        </w:rPr>
        <w:t>唸</w:t>
      </w:r>
      <w:proofErr w:type="gramEnd"/>
      <w:r w:rsidRPr="00DD5792">
        <w:rPr>
          <w:rFonts w:ascii="華康芸風體W3" w:eastAsia="華康芸風體W3" w:hAnsi="標楷體" w:cs="Times New Roman" w:hint="eastAsia"/>
          <w:spacing w:val="-50"/>
          <w:sz w:val="36"/>
        </w:rPr>
        <w:t>自然組；不是那麼聰明的人只能</w:t>
      </w:r>
      <w:proofErr w:type="gramStart"/>
      <w:r w:rsidRPr="00DD5792">
        <w:rPr>
          <w:rFonts w:ascii="華康芸風體W3" w:eastAsia="華康芸風體W3" w:hAnsi="標楷體" w:cs="Times New Roman" w:hint="eastAsia"/>
          <w:spacing w:val="-50"/>
          <w:sz w:val="36"/>
        </w:rPr>
        <w:t>唸</w:t>
      </w:r>
      <w:proofErr w:type="gramEnd"/>
      <w:r w:rsidRPr="00DD5792">
        <w:rPr>
          <w:rFonts w:ascii="華康芸風體W3" w:eastAsia="華康芸風體W3" w:hAnsi="標楷體" w:cs="Times New Roman" w:hint="eastAsia"/>
          <w:spacing w:val="-50"/>
          <w:sz w:val="36"/>
        </w:rPr>
        <w:t>社會組。</w:t>
      </w:r>
    </w:p>
    <w:p w:rsidR="00CB40FE" w:rsidRPr="00DD5792" w:rsidRDefault="00CB40FE" w:rsidP="00DD5792">
      <w:pPr>
        <w:spacing w:line="360" w:lineRule="exact"/>
        <w:ind w:left="780" w:hangingChars="300" w:hanging="780"/>
        <w:rPr>
          <w:rFonts w:ascii="華康芸風體W3" w:eastAsia="華康芸風體W3" w:hAnsi="標楷體" w:cs="Times New Roman" w:hint="eastAsia"/>
          <w:spacing w:val="-50"/>
          <w:sz w:val="36"/>
        </w:rPr>
      </w:pPr>
      <w:r w:rsidRPr="00DD5792">
        <w:rPr>
          <w:rFonts w:ascii="華康芸風體W3" w:eastAsia="華康芸風體W3" w:hAnsi="標楷體" w:cs="Times New Roman" w:hint="eastAsia"/>
          <w:spacing w:val="-50"/>
          <w:sz w:val="36"/>
        </w:rPr>
        <w:t xml:space="preserve">    10.只跟著熱門的行業或科系來選擇。</w:t>
      </w:r>
    </w:p>
    <w:p w:rsidR="00CB40FE" w:rsidRPr="00DD5792" w:rsidRDefault="00CB40FE" w:rsidP="00DD5792">
      <w:pPr>
        <w:spacing w:line="360" w:lineRule="exact"/>
        <w:ind w:left="781" w:hangingChars="300" w:hanging="781"/>
        <w:rPr>
          <w:rFonts w:ascii="華康芸風體W3" w:eastAsia="華康芸風體W3" w:hAnsi="標楷體" w:cs="Times New Roman" w:hint="eastAsia"/>
          <w:b/>
          <w:color w:val="000000" w:themeColor="text1"/>
          <w:spacing w:val="-50"/>
          <w:sz w:val="36"/>
        </w:rPr>
      </w:pPr>
      <w:r w:rsidRPr="00DD5792">
        <w:rPr>
          <w:rFonts w:ascii="華康芸風體W3" w:eastAsia="華康芸風體W3" w:hAnsi="標楷體" w:cs="Times New Roman" w:hint="eastAsia"/>
          <w:b/>
          <w:color w:val="000000" w:themeColor="text1"/>
          <w:spacing w:val="-50"/>
          <w:sz w:val="36"/>
        </w:rPr>
        <w:t xml:space="preserve">  ※以上的迷思同學們應多參考師長意見及學長經驗，並仔細回顧上述1-13的</w:t>
      </w:r>
      <w:proofErr w:type="gramStart"/>
      <w:r w:rsidRPr="00DD5792">
        <w:rPr>
          <w:rFonts w:ascii="華康芸風體W3" w:eastAsia="華康芸風體W3" w:hAnsi="標楷體" w:cs="Times New Roman" w:hint="eastAsia"/>
          <w:b/>
          <w:color w:val="000000" w:themeColor="text1"/>
          <w:spacing w:val="-50"/>
          <w:sz w:val="36"/>
        </w:rPr>
        <w:t>Ｑ</w:t>
      </w:r>
      <w:proofErr w:type="gramEnd"/>
      <w:r w:rsidRPr="00DD5792">
        <w:rPr>
          <w:rFonts w:ascii="華康芸風體W3" w:eastAsia="華康芸風體W3" w:hAnsi="標楷體" w:cs="Times New Roman" w:hint="eastAsia"/>
          <w:b/>
          <w:color w:val="000000" w:themeColor="text1"/>
          <w:spacing w:val="-50"/>
          <w:sz w:val="36"/>
        </w:rPr>
        <w:t>&amp;</w:t>
      </w:r>
      <w:proofErr w:type="gramStart"/>
      <w:r w:rsidRPr="00DD5792">
        <w:rPr>
          <w:rFonts w:ascii="華康芸風體W3" w:eastAsia="華康芸風體W3" w:hAnsi="標楷體" w:cs="Times New Roman" w:hint="eastAsia"/>
          <w:b/>
          <w:color w:val="000000" w:themeColor="text1"/>
          <w:spacing w:val="-50"/>
          <w:sz w:val="36"/>
        </w:rPr>
        <w:t>Ａ</w:t>
      </w:r>
      <w:proofErr w:type="gramEnd"/>
      <w:r w:rsidRPr="00DD5792">
        <w:rPr>
          <w:rFonts w:ascii="華康芸風體W3" w:eastAsia="華康芸風體W3" w:hAnsi="標楷體" w:cs="Times New Roman" w:hint="eastAsia"/>
          <w:b/>
          <w:color w:val="000000" w:themeColor="text1"/>
          <w:spacing w:val="-50"/>
          <w:sz w:val="36"/>
        </w:rPr>
        <w:t>，澄清與探索自己內在真正的想法，配合教育資訊與社會趨勢發展，再做決定。</w:t>
      </w:r>
    </w:p>
    <w:p w:rsidR="00CB40FE" w:rsidRPr="00DD5792" w:rsidRDefault="00CB40FE" w:rsidP="00DD5792">
      <w:pPr>
        <w:snapToGrid w:val="0"/>
        <w:spacing w:line="360" w:lineRule="exact"/>
        <w:ind w:left="520" w:hangingChars="200" w:hanging="520"/>
        <w:rPr>
          <w:rFonts w:ascii="華康芸風體W3" w:eastAsia="華康芸風體W3" w:hAnsi="標楷體" w:cs="Times New Roman" w:hint="eastAsia"/>
          <w:spacing w:val="-50"/>
          <w:sz w:val="36"/>
        </w:rPr>
      </w:pPr>
      <w:proofErr w:type="gramStart"/>
      <w:r w:rsidRPr="00DD5792">
        <w:rPr>
          <w:rFonts w:ascii="華康芸風體W3" w:eastAsia="華康芸風體W3" w:hAnsi="標楷體" w:cs="Times New Roman" w:hint="eastAsia"/>
          <w:spacing w:val="-50"/>
          <w:sz w:val="36"/>
        </w:rPr>
        <w:t>註</w:t>
      </w:r>
      <w:proofErr w:type="gramEnd"/>
      <w:r w:rsidRPr="00DD5792">
        <w:rPr>
          <w:rFonts w:ascii="華康芸風體W3" w:eastAsia="華康芸風體W3" w:hAnsi="標楷體" w:cs="Times New Roman" w:hint="eastAsia"/>
          <w:spacing w:val="-50"/>
          <w:sz w:val="36"/>
        </w:rPr>
        <w:t>：「</w:t>
      </w:r>
      <w:proofErr w:type="gramStart"/>
      <w:r w:rsidRPr="00DD5792">
        <w:rPr>
          <w:rFonts w:ascii="華康芸風體W3" w:eastAsia="華康芸風體W3" w:hAnsi="標楷體" w:cs="Times New Roman" w:hint="eastAsia"/>
          <w:spacing w:val="-50"/>
          <w:sz w:val="36"/>
        </w:rPr>
        <w:t>選課選組</w:t>
      </w:r>
      <w:proofErr w:type="gramEnd"/>
      <w:r w:rsidRPr="00DD5792">
        <w:rPr>
          <w:rFonts w:ascii="華康芸風體W3" w:eastAsia="華康芸風體W3" w:hAnsi="標楷體" w:cs="Times New Roman" w:hint="eastAsia"/>
          <w:spacing w:val="-50"/>
          <w:sz w:val="36"/>
        </w:rPr>
        <w:t>Q&amp;A」</w:t>
      </w:r>
      <w:proofErr w:type="gramStart"/>
      <w:r w:rsidRPr="00DD5792">
        <w:rPr>
          <w:rFonts w:ascii="華康芸風體W3" w:eastAsia="華康芸風體W3" w:hAnsi="標楷體" w:cs="Times New Roman" w:hint="eastAsia"/>
          <w:spacing w:val="-50"/>
          <w:sz w:val="36"/>
        </w:rPr>
        <w:t>資料摘選自</w:t>
      </w:r>
      <w:proofErr w:type="gramEnd"/>
      <w:r w:rsidRPr="00DD5792">
        <w:rPr>
          <w:rFonts w:ascii="華康芸風體W3" w:eastAsia="華康芸風體W3" w:hAnsi="標楷體" w:cs="Times New Roman" w:hint="eastAsia"/>
          <w:spacing w:val="-50"/>
          <w:sz w:val="36"/>
        </w:rPr>
        <w:t>臺北市政府教育局編印的「高中選課輔導手冊」，並配合本校狀況加以編修。</w:t>
      </w:r>
    </w:p>
    <w:sectPr w:rsidR="00CB40FE" w:rsidRPr="00DD5792" w:rsidSect="00C35911">
      <w:pgSz w:w="11906" w:h="16838"/>
      <w:pgMar w:top="1134" w:right="964" w:bottom="964" w:left="96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969" w:rsidRDefault="00633969" w:rsidP="000F3D92">
      <w:r>
        <w:separator/>
      </w:r>
    </w:p>
  </w:endnote>
  <w:endnote w:type="continuationSeparator" w:id="0">
    <w:p w:rsidR="00633969" w:rsidRDefault="00633969" w:rsidP="000F3D9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王漢宗綜藝體繁">
    <w:panose1 w:val="02000500000000000000"/>
    <w:charset w:val="88"/>
    <w:family w:val="auto"/>
    <w:pitch w:val="variable"/>
    <w:sig w:usb0="800000E3" w:usb1="38C9787A" w:usb2="00000016" w:usb3="00000000" w:csb0="00100000" w:csb1="00000000"/>
  </w:font>
  <w:font w:name="文鼎粗鋼筆行楷">
    <w:panose1 w:val="02010609010101010101"/>
    <w:charset w:val="88"/>
    <w:family w:val="modern"/>
    <w:pitch w:val="fixed"/>
    <w:sig w:usb0="00000F41" w:usb1="28091800" w:usb2="00000010" w:usb3="00000000" w:csb0="00100000" w:csb1="00000000"/>
  </w:font>
  <w:font w:name="Arial">
    <w:panose1 w:val="020B0604020202020204"/>
    <w:charset w:val="00"/>
    <w:family w:val="swiss"/>
    <w:pitch w:val="variable"/>
    <w:sig w:usb0="E0002AFF" w:usb1="C0007843" w:usb2="00000009" w:usb3="00000000" w:csb0="000001FF" w:csb1="00000000"/>
  </w:font>
  <w:font w:name="華康芸風體W3(P)">
    <w:panose1 w:val="020F0400000000000000"/>
    <w:charset w:val="88"/>
    <w:family w:val="swiss"/>
    <w:pitch w:val="variable"/>
    <w:sig w:usb0="800002E3" w:usb1="28CFFCFA" w:usb2="00000016" w:usb3="00000000" w:csb0="00100000" w:csb1="00000000"/>
  </w:font>
  <w:font w:name="華康海報體W9">
    <w:panose1 w:val="040B0909000000000000"/>
    <w:charset w:val="88"/>
    <w:family w:val="decorative"/>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華康芸風體W3">
    <w:panose1 w:val="020F0400000000000000"/>
    <w:charset w:val="88"/>
    <w:family w:val="swiss"/>
    <w:pitch w:val="variable"/>
    <w:sig w:usb0="800002E3" w:usb1="28CFFCFA" w:usb2="00000016" w:usb3="00000000" w:csb0="00100000" w:csb1="00000000"/>
  </w:font>
  <w:font w:name="華康棒棒體W5">
    <w:panose1 w:val="040F0509000000000000"/>
    <w:charset w:val="88"/>
    <w:family w:val="decorative"/>
    <w:pitch w:val="fixed"/>
    <w:sig w:usb0="80000001" w:usb1="28091800" w:usb2="00000016"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969" w:rsidRDefault="00633969" w:rsidP="000F3D92">
      <w:r>
        <w:separator/>
      </w:r>
    </w:p>
  </w:footnote>
  <w:footnote w:type="continuationSeparator" w:id="0">
    <w:p w:rsidR="00633969" w:rsidRDefault="00633969" w:rsidP="000F3D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6C28"/>
    <w:multiLevelType w:val="hybridMultilevel"/>
    <w:tmpl w:val="5930F7C2"/>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2BC0CD9"/>
    <w:multiLevelType w:val="multilevel"/>
    <w:tmpl w:val="0EF29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FE124B"/>
    <w:multiLevelType w:val="hybridMultilevel"/>
    <w:tmpl w:val="9544DFD4"/>
    <w:lvl w:ilvl="0" w:tplc="82DEEB64">
      <w:start w:val="1"/>
      <w:numFmt w:val="decimal"/>
      <w:lvlText w:val="%1."/>
      <w:lvlJc w:val="left"/>
      <w:pPr>
        <w:tabs>
          <w:tab w:val="num" w:pos="363"/>
        </w:tabs>
        <w:ind w:left="363" w:hanging="360"/>
      </w:pPr>
    </w:lvl>
    <w:lvl w:ilvl="1" w:tplc="F2F8AE7C" w:tentative="1">
      <w:start w:val="1"/>
      <w:numFmt w:val="decimal"/>
      <w:lvlText w:val="%2."/>
      <w:lvlJc w:val="left"/>
      <w:pPr>
        <w:tabs>
          <w:tab w:val="num" w:pos="1083"/>
        </w:tabs>
        <w:ind w:left="1083" w:hanging="360"/>
      </w:pPr>
    </w:lvl>
    <w:lvl w:ilvl="2" w:tplc="6EEA66B0" w:tentative="1">
      <w:start w:val="1"/>
      <w:numFmt w:val="decimal"/>
      <w:lvlText w:val="%3."/>
      <w:lvlJc w:val="left"/>
      <w:pPr>
        <w:tabs>
          <w:tab w:val="num" w:pos="1803"/>
        </w:tabs>
        <w:ind w:left="1803" w:hanging="360"/>
      </w:pPr>
    </w:lvl>
    <w:lvl w:ilvl="3" w:tplc="EC66A3B6" w:tentative="1">
      <w:start w:val="1"/>
      <w:numFmt w:val="decimal"/>
      <w:lvlText w:val="%4."/>
      <w:lvlJc w:val="left"/>
      <w:pPr>
        <w:tabs>
          <w:tab w:val="num" w:pos="2523"/>
        </w:tabs>
        <w:ind w:left="2523" w:hanging="360"/>
      </w:pPr>
    </w:lvl>
    <w:lvl w:ilvl="4" w:tplc="1A30E70C" w:tentative="1">
      <w:start w:val="1"/>
      <w:numFmt w:val="decimal"/>
      <w:lvlText w:val="%5."/>
      <w:lvlJc w:val="left"/>
      <w:pPr>
        <w:tabs>
          <w:tab w:val="num" w:pos="3243"/>
        </w:tabs>
        <w:ind w:left="3243" w:hanging="360"/>
      </w:pPr>
    </w:lvl>
    <w:lvl w:ilvl="5" w:tplc="6F28DA0C" w:tentative="1">
      <w:start w:val="1"/>
      <w:numFmt w:val="decimal"/>
      <w:lvlText w:val="%6."/>
      <w:lvlJc w:val="left"/>
      <w:pPr>
        <w:tabs>
          <w:tab w:val="num" w:pos="3963"/>
        </w:tabs>
        <w:ind w:left="3963" w:hanging="360"/>
      </w:pPr>
    </w:lvl>
    <w:lvl w:ilvl="6" w:tplc="9530E1B4" w:tentative="1">
      <w:start w:val="1"/>
      <w:numFmt w:val="decimal"/>
      <w:lvlText w:val="%7."/>
      <w:lvlJc w:val="left"/>
      <w:pPr>
        <w:tabs>
          <w:tab w:val="num" w:pos="4683"/>
        </w:tabs>
        <w:ind w:left="4683" w:hanging="360"/>
      </w:pPr>
    </w:lvl>
    <w:lvl w:ilvl="7" w:tplc="3426DC80" w:tentative="1">
      <w:start w:val="1"/>
      <w:numFmt w:val="decimal"/>
      <w:lvlText w:val="%8."/>
      <w:lvlJc w:val="left"/>
      <w:pPr>
        <w:tabs>
          <w:tab w:val="num" w:pos="5403"/>
        </w:tabs>
        <w:ind w:left="5403" w:hanging="360"/>
      </w:pPr>
    </w:lvl>
    <w:lvl w:ilvl="8" w:tplc="A014B9EE" w:tentative="1">
      <w:start w:val="1"/>
      <w:numFmt w:val="decimal"/>
      <w:lvlText w:val="%9."/>
      <w:lvlJc w:val="left"/>
      <w:pPr>
        <w:tabs>
          <w:tab w:val="num" w:pos="6123"/>
        </w:tabs>
        <w:ind w:left="6123" w:hanging="360"/>
      </w:pPr>
    </w:lvl>
  </w:abstractNum>
  <w:abstractNum w:abstractNumId="3">
    <w:nsid w:val="19690F4A"/>
    <w:multiLevelType w:val="hybridMultilevel"/>
    <w:tmpl w:val="8FE835E8"/>
    <w:lvl w:ilvl="0" w:tplc="ECC282B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F04176A"/>
    <w:multiLevelType w:val="hybridMultilevel"/>
    <w:tmpl w:val="C3F05396"/>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F6C2643"/>
    <w:multiLevelType w:val="hybridMultilevel"/>
    <w:tmpl w:val="05EEB354"/>
    <w:lvl w:ilvl="0" w:tplc="0409000D">
      <w:start w:val="1"/>
      <w:numFmt w:val="bullet"/>
      <w:lvlText w:val=""/>
      <w:lvlJc w:val="left"/>
      <w:pPr>
        <w:ind w:left="142"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5">
      <w:start w:val="1"/>
      <w:numFmt w:val="bullet"/>
      <w:lvlText w:val=""/>
      <w:lvlJc w:val="left"/>
      <w:pPr>
        <w:ind w:left="0" w:hanging="480"/>
      </w:pPr>
      <w:rPr>
        <w:rFonts w:ascii="Wingdings" w:hAnsi="Wingdings" w:hint="default"/>
      </w:rPr>
    </w:lvl>
    <w:lvl w:ilvl="3" w:tplc="BE02CF88">
      <w:start w:val="1"/>
      <w:numFmt w:val="taiwaneseCountingThousand"/>
      <w:lvlText w:val="%4."/>
      <w:lvlJc w:val="left"/>
      <w:pPr>
        <w:ind w:left="480" w:hanging="480"/>
      </w:pPr>
      <w:rPr>
        <w:rFonts w:hint="eastAsia"/>
      </w:rPr>
    </w:lvl>
    <w:lvl w:ilvl="4" w:tplc="BE02CF88">
      <w:start w:val="1"/>
      <w:numFmt w:val="taiwaneseCountingThousand"/>
      <w:lvlText w:val="%5."/>
      <w:lvlJc w:val="left"/>
      <w:pPr>
        <w:ind w:left="960" w:hanging="480"/>
      </w:pPr>
      <w:rPr>
        <w:rFonts w:hint="eastAsia"/>
      </w:rPr>
    </w:lvl>
    <w:lvl w:ilvl="5" w:tplc="04090005" w:tentative="1">
      <w:start w:val="1"/>
      <w:numFmt w:val="bullet"/>
      <w:lvlText w:val=""/>
      <w:lvlJc w:val="left"/>
      <w:pPr>
        <w:ind w:left="1440" w:hanging="480"/>
      </w:pPr>
      <w:rPr>
        <w:rFonts w:ascii="Wingdings" w:hAnsi="Wingdings" w:hint="default"/>
      </w:rPr>
    </w:lvl>
    <w:lvl w:ilvl="6" w:tplc="04090001" w:tentative="1">
      <w:start w:val="1"/>
      <w:numFmt w:val="bullet"/>
      <w:lvlText w:val=""/>
      <w:lvlJc w:val="left"/>
      <w:pPr>
        <w:ind w:left="1920" w:hanging="480"/>
      </w:pPr>
      <w:rPr>
        <w:rFonts w:ascii="Wingdings" w:hAnsi="Wingdings" w:hint="default"/>
      </w:rPr>
    </w:lvl>
    <w:lvl w:ilvl="7" w:tplc="04090003" w:tentative="1">
      <w:start w:val="1"/>
      <w:numFmt w:val="bullet"/>
      <w:lvlText w:val=""/>
      <w:lvlJc w:val="left"/>
      <w:pPr>
        <w:ind w:left="2400" w:hanging="480"/>
      </w:pPr>
      <w:rPr>
        <w:rFonts w:ascii="Wingdings" w:hAnsi="Wingdings" w:hint="default"/>
      </w:rPr>
    </w:lvl>
    <w:lvl w:ilvl="8" w:tplc="04090005" w:tentative="1">
      <w:start w:val="1"/>
      <w:numFmt w:val="bullet"/>
      <w:lvlText w:val=""/>
      <w:lvlJc w:val="left"/>
      <w:pPr>
        <w:ind w:left="2880" w:hanging="480"/>
      </w:pPr>
      <w:rPr>
        <w:rFonts w:ascii="Wingdings" w:hAnsi="Wingdings" w:hint="default"/>
      </w:rPr>
    </w:lvl>
  </w:abstractNum>
  <w:abstractNum w:abstractNumId="6">
    <w:nsid w:val="298507EB"/>
    <w:multiLevelType w:val="hybridMultilevel"/>
    <w:tmpl w:val="F3662654"/>
    <w:lvl w:ilvl="0" w:tplc="2B827236">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11E05C0"/>
    <w:multiLevelType w:val="hybridMultilevel"/>
    <w:tmpl w:val="5CD48CE0"/>
    <w:lvl w:ilvl="0" w:tplc="82DEEB64">
      <w:start w:val="1"/>
      <w:numFmt w:val="decimal"/>
      <w:lvlText w:val="%1."/>
      <w:lvlJc w:val="left"/>
      <w:pPr>
        <w:tabs>
          <w:tab w:val="num" w:pos="363"/>
        </w:tabs>
        <w:ind w:left="363" w:hanging="360"/>
      </w:pPr>
    </w:lvl>
    <w:lvl w:ilvl="1" w:tplc="F2F8AE7C" w:tentative="1">
      <w:start w:val="1"/>
      <w:numFmt w:val="decimal"/>
      <w:lvlText w:val="%2."/>
      <w:lvlJc w:val="left"/>
      <w:pPr>
        <w:tabs>
          <w:tab w:val="num" w:pos="1083"/>
        </w:tabs>
        <w:ind w:left="1083" w:hanging="360"/>
      </w:pPr>
    </w:lvl>
    <w:lvl w:ilvl="2" w:tplc="6EEA66B0" w:tentative="1">
      <w:start w:val="1"/>
      <w:numFmt w:val="decimal"/>
      <w:lvlText w:val="%3."/>
      <w:lvlJc w:val="left"/>
      <w:pPr>
        <w:tabs>
          <w:tab w:val="num" w:pos="1803"/>
        </w:tabs>
        <w:ind w:left="1803" w:hanging="360"/>
      </w:pPr>
    </w:lvl>
    <w:lvl w:ilvl="3" w:tplc="EC66A3B6" w:tentative="1">
      <w:start w:val="1"/>
      <w:numFmt w:val="decimal"/>
      <w:lvlText w:val="%4."/>
      <w:lvlJc w:val="left"/>
      <w:pPr>
        <w:tabs>
          <w:tab w:val="num" w:pos="2523"/>
        </w:tabs>
        <w:ind w:left="2523" w:hanging="360"/>
      </w:pPr>
    </w:lvl>
    <w:lvl w:ilvl="4" w:tplc="1A30E70C" w:tentative="1">
      <w:start w:val="1"/>
      <w:numFmt w:val="decimal"/>
      <w:lvlText w:val="%5."/>
      <w:lvlJc w:val="left"/>
      <w:pPr>
        <w:tabs>
          <w:tab w:val="num" w:pos="3243"/>
        </w:tabs>
        <w:ind w:left="3243" w:hanging="360"/>
      </w:pPr>
    </w:lvl>
    <w:lvl w:ilvl="5" w:tplc="6F28DA0C" w:tentative="1">
      <w:start w:val="1"/>
      <w:numFmt w:val="decimal"/>
      <w:lvlText w:val="%6."/>
      <w:lvlJc w:val="left"/>
      <w:pPr>
        <w:tabs>
          <w:tab w:val="num" w:pos="3963"/>
        </w:tabs>
        <w:ind w:left="3963" w:hanging="360"/>
      </w:pPr>
    </w:lvl>
    <w:lvl w:ilvl="6" w:tplc="9530E1B4" w:tentative="1">
      <w:start w:val="1"/>
      <w:numFmt w:val="decimal"/>
      <w:lvlText w:val="%7."/>
      <w:lvlJc w:val="left"/>
      <w:pPr>
        <w:tabs>
          <w:tab w:val="num" w:pos="4683"/>
        </w:tabs>
        <w:ind w:left="4683" w:hanging="360"/>
      </w:pPr>
    </w:lvl>
    <w:lvl w:ilvl="7" w:tplc="3426DC80" w:tentative="1">
      <w:start w:val="1"/>
      <w:numFmt w:val="decimal"/>
      <w:lvlText w:val="%8."/>
      <w:lvlJc w:val="left"/>
      <w:pPr>
        <w:tabs>
          <w:tab w:val="num" w:pos="5403"/>
        </w:tabs>
        <w:ind w:left="5403" w:hanging="360"/>
      </w:pPr>
    </w:lvl>
    <w:lvl w:ilvl="8" w:tplc="A014B9EE" w:tentative="1">
      <w:start w:val="1"/>
      <w:numFmt w:val="decimal"/>
      <w:lvlText w:val="%9."/>
      <w:lvlJc w:val="left"/>
      <w:pPr>
        <w:tabs>
          <w:tab w:val="num" w:pos="6123"/>
        </w:tabs>
        <w:ind w:left="6123" w:hanging="360"/>
      </w:pPr>
    </w:lvl>
  </w:abstractNum>
  <w:abstractNum w:abstractNumId="8">
    <w:nsid w:val="34891B6C"/>
    <w:multiLevelType w:val="hybridMultilevel"/>
    <w:tmpl w:val="557E49A6"/>
    <w:lvl w:ilvl="0" w:tplc="ECC282B4">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nsid w:val="3D867828"/>
    <w:multiLevelType w:val="hybridMultilevel"/>
    <w:tmpl w:val="536CE756"/>
    <w:lvl w:ilvl="0" w:tplc="0409000D">
      <w:start w:val="1"/>
      <w:numFmt w:val="bullet"/>
      <w:lvlText w:val=""/>
      <w:lvlJc w:val="left"/>
      <w:pPr>
        <w:ind w:left="142" w:hanging="480"/>
      </w:pPr>
      <w:rPr>
        <w:rFonts w:ascii="Wingdings" w:hAnsi="Wingdings" w:hint="default"/>
      </w:rPr>
    </w:lvl>
    <w:lvl w:ilvl="1" w:tplc="04090003" w:tentative="1">
      <w:start w:val="1"/>
      <w:numFmt w:val="bullet"/>
      <w:lvlText w:val=""/>
      <w:lvlJc w:val="left"/>
      <w:pPr>
        <w:ind w:left="-480" w:hanging="480"/>
      </w:pPr>
      <w:rPr>
        <w:rFonts w:ascii="Wingdings" w:hAnsi="Wingdings" w:hint="default"/>
      </w:rPr>
    </w:lvl>
    <w:lvl w:ilvl="2" w:tplc="04090005" w:tentative="1">
      <w:start w:val="1"/>
      <w:numFmt w:val="bullet"/>
      <w:lvlText w:val=""/>
      <w:lvlJc w:val="left"/>
      <w:pPr>
        <w:ind w:left="0" w:hanging="480"/>
      </w:pPr>
      <w:rPr>
        <w:rFonts w:ascii="Wingdings" w:hAnsi="Wingdings" w:hint="default"/>
      </w:rPr>
    </w:lvl>
    <w:lvl w:ilvl="3" w:tplc="04090001">
      <w:start w:val="1"/>
      <w:numFmt w:val="bullet"/>
      <w:lvlText w:val=""/>
      <w:lvlJc w:val="left"/>
      <w:pPr>
        <w:ind w:left="480" w:hanging="480"/>
      </w:pPr>
      <w:rPr>
        <w:rFonts w:ascii="Wingdings" w:hAnsi="Wingdings" w:hint="default"/>
      </w:rPr>
    </w:lvl>
    <w:lvl w:ilvl="4" w:tplc="04090003" w:tentative="1">
      <w:start w:val="1"/>
      <w:numFmt w:val="bullet"/>
      <w:lvlText w:val=""/>
      <w:lvlJc w:val="left"/>
      <w:pPr>
        <w:ind w:left="960" w:hanging="480"/>
      </w:pPr>
      <w:rPr>
        <w:rFonts w:ascii="Wingdings" w:hAnsi="Wingdings" w:hint="default"/>
      </w:rPr>
    </w:lvl>
    <w:lvl w:ilvl="5" w:tplc="04090005" w:tentative="1">
      <w:start w:val="1"/>
      <w:numFmt w:val="bullet"/>
      <w:lvlText w:val=""/>
      <w:lvlJc w:val="left"/>
      <w:pPr>
        <w:ind w:left="1440" w:hanging="480"/>
      </w:pPr>
      <w:rPr>
        <w:rFonts w:ascii="Wingdings" w:hAnsi="Wingdings" w:hint="default"/>
      </w:rPr>
    </w:lvl>
    <w:lvl w:ilvl="6" w:tplc="04090001" w:tentative="1">
      <w:start w:val="1"/>
      <w:numFmt w:val="bullet"/>
      <w:lvlText w:val=""/>
      <w:lvlJc w:val="left"/>
      <w:pPr>
        <w:ind w:left="1920" w:hanging="480"/>
      </w:pPr>
      <w:rPr>
        <w:rFonts w:ascii="Wingdings" w:hAnsi="Wingdings" w:hint="default"/>
      </w:rPr>
    </w:lvl>
    <w:lvl w:ilvl="7" w:tplc="04090003" w:tentative="1">
      <w:start w:val="1"/>
      <w:numFmt w:val="bullet"/>
      <w:lvlText w:val=""/>
      <w:lvlJc w:val="left"/>
      <w:pPr>
        <w:ind w:left="2400" w:hanging="480"/>
      </w:pPr>
      <w:rPr>
        <w:rFonts w:ascii="Wingdings" w:hAnsi="Wingdings" w:hint="default"/>
      </w:rPr>
    </w:lvl>
    <w:lvl w:ilvl="8" w:tplc="04090005" w:tentative="1">
      <w:start w:val="1"/>
      <w:numFmt w:val="bullet"/>
      <w:lvlText w:val=""/>
      <w:lvlJc w:val="left"/>
      <w:pPr>
        <w:ind w:left="2880" w:hanging="480"/>
      </w:pPr>
      <w:rPr>
        <w:rFonts w:ascii="Wingdings" w:hAnsi="Wingdings" w:hint="default"/>
      </w:rPr>
    </w:lvl>
  </w:abstractNum>
  <w:abstractNum w:abstractNumId="10">
    <w:nsid w:val="5F0C231B"/>
    <w:multiLevelType w:val="hybridMultilevel"/>
    <w:tmpl w:val="D676FC5A"/>
    <w:lvl w:ilvl="0" w:tplc="BE02CF8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6B55642F"/>
    <w:multiLevelType w:val="hybridMultilevel"/>
    <w:tmpl w:val="73342FAC"/>
    <w:lvl w:ilvl="0" w:tplc="395AC366">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6BC36FA1"/>
    <w:multiLevelType w:val="hybridMultilevel"/>
    <w:tmpl w:val="058C15FC"/>
    <w:lvl w:ilvl="0" w:tplc="59965B06">
      <w:start w:val="1"/>
      <w:numFmt w:val="taiwaneseCountingThousand"/>
      <w:lvlText w:val="%1、"/>
      <w:lvlJc w:val="left"/>
      <w:pPr>
        <w:tabs>
          <w:tab w:val="num" w:pos="720"/>
        </w:tabs>
        <w:ind w:left="720" w:hanging="720"/>
      </w:pPr>
      <w:rPr>
        <w:rFonts w:hint="default"/>
      </w:rPr>
    </w:lvl>
    <w:lvl w:ilvl="1" w:tplc="EB8C11C2">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E2E1AA0"/>
    <w:multiLevelType w:val="hybridMultilevel"/>
    <w:tmpl w:val="DFF437E4"/>
    <w:lvl w:ilvl="0" w:tplc="616E4F18">
      <w:start w:val="1"/>
      <w:numFmt w:val="decimal"/>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nsid w:val="72EE5518"/>
    <w:multiLevelType w:val="hybridMultilevel"/>
    <w:tmpl w:val="CF94E1A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7EEC7C81"/>
    <w:multiLevelType w:val="hybridMultilevel"/>
    <w:tmpl w:val="46520486"/>
    <w:lvl w:ilvl="0" w:tplc="46BC2DD6">
      <w:start w:val="1"/>
      <w:numFmt w:val="taiwaneseCountingThousand"/>
      <w:lvlText w:val="(%1)"/>
      <w:lvlJc w:val="left"/>
      <w:pPr>
        <w:tabs>
          <w:tab w:val="num" w:pos="390"/>
        </w:tabs>
        <w:ind w:left="390" w:hanging="390"/>
      </w:pPr>
      <w:rPr>
        <w:rFonts w:hint="default"/>
      </w:rPr>
    </w:lvl>
    <w:lvl w:ilvl="1" w:tplc="FD9E221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1"/>
  </w:num>
  <w:num w:numId="3">
    <w:abstractNumId w:val="4"/>
  </w:num>
  <w:num w:numId="4">
    <w:abstractNumId w:val="7"/>
  </w:num>
  <w:num w:numId="5">
    <w:abstractNumId w:val="2"/>
  </w:num>
  <w:num w:numId="6">
    <w:abstractNumId w:val="3"/>
  </w:num>
  <w:num w:numId="7">
    <w:abstractNumId w:val="6"/>
  </w:num>
  <w:num w:numId="8">
    <w:abstractNumId w:val="12"/>
  </w:num>
  <w:num w:numId="9">
    <w:abstractNumId w:val="8"/>
  </w:num>
  <w:num w:numId="10">
    <w:abstractNumId w:val="13"/>
  </w:num>
  <w:num w:numId="11">
    <w:abstractNumId w:val="11"/>
  </w:num>
  <w:num w:numId="12">
    <w:abstractNumId w:val="14"/>
  </w:num>
  <w:num w:numId="13">
    <w:abstractNumId w:val="15"/>
  </w:num>
  <w:num w:numId="14">
    <w:abstractNumId w:val="5"/>
  </w:num>
  <w:num w:numId="15">
    <w:abstractNumId w:val="0"/>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8370">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3D92"/>
    <w:rsid w:val="00004FD8"/>
    <w:rsid w:val="00007FAE"/>
    <w:rsid w:val="000157E8"/>
    <w:rsid w:val="00042E49"/>
    <w:rsid w:val="000533AA"/>
    <w:rsid w:val="00062A5B"/>
    <w:rsid w:val="00097EB9"/>
    <w:rsid w:val="000A4087"/>
    <w:rsid w:val="000B4A44"/>
    <w:rsid w:val="000F3D92"/>
    <w:rsid w:val="000F486B"/>
    <w:rsid w:val="00100862"/>
    <w:rsid w:val="00104709"/>
    <w:rsid w:val="00104FA8"/>
    <w:rsid w:val="00111D92"/>
    <w:rsid w:val="00112991"/>
    <w:rsid w:val="00117A9A"/>
    <w:rsid w:val="00127D55"/>
    <w:rsid w:val="00144477"/>
    <w:rsid w:val="00155A31"/>
    <w:rsid w:val="001758D6"/>
    <w:rsid w:val="001775C5"/>
    <w:rsid w:val="001A5AA9"/>
    <w:rsid w:val="001B7C4B"/>
    <w:rsid w:val="001D48F6"/>
    <w:rsid w:val="001F3E1E"/>
    <w:rsid w:val="002037A9"/>
    <w:rsid w:val="002434B1"/>
    <w:rsid w:val="0027507A"/>
    <w:rsid w:val="00285AC8"/>
    <w:rsid w:val="002876AE"/>
    <w:rsid w:val="002B6C86"/>
    <w:rsid w:val="00311307"/>
    <w:rsid w:val="0034205A"/>
    <w:rsid w:val="00365048"/>
    <w:rsid w:val="003711F2"/>
    <w:rsid w:val="003A50AD"/>
    <w:rsid w:val="003C48C1"/>
    <w:rsid w:val="003E5EF6"/>
    <w:rsid w:val="003F4C4D"/>
    <w:rsid w:val="00401774"/>
    <w:rsid w:val="00406AB0"/>
    <w:rsid w:val="00423EAE"/>
    <w:rsid w:val="00466DED"/>
    <w:rsid w:val="00494D5F"/>
    <w:rsid w:val="004B2C2E"/>
    <w:rsid w:val="004C20B4"/>
    <w:rsid w:val="004E49C3"/>
    <w:rsid w:val="004F02A2"/>
    <w:rsid w:val="004F388E"/>
    <w:rsid w:val="0051363A"/>
    <w:rsid w:val="00535E84"/>
    <w:rsid w:val="005363B9"/>
    <w:rsid w:val="005415CF"/>
    <w:rsid w:val="00591C83"/>
    <w:rsid w:val="00593DD1"/>
    <w:rsid w:val="005B7256"/>
    <w:rsid w:val="005B7DAB"/>
    <w:rsid w:val="005D5501"/>
    <w:rsid w:val="005E07AF"/>
    <w:rsid w:val="005F3409"/>
    <w:rsid w:val="006300E4"/>
    <w:rsid w:val="006323E5"/>
    <w:rsid w:val="00633969"/>
    <w:rsid w:val="00633D8F"/>
    <w:rsid w:val="0065745D"/>
    <w:rsid w:val="006712FD"/>
    <w:rsid w:val="006971A1"/>
    <w:rsid w:val="006D0C19"/>
    <w:rsid w:val="006E6582"/>
    <w:rsid w:val="006E79AA"/>
    <w:rsid w:val="006F0890"/>
    <w:rsid w:val="007167C0"/>
    <w:rsid w:val="007303D4"/>
    <w:rsid w:val="00745ECA"/>
    <w:rsid w:val="0076047A"/>
    <w:rsid w:val="00791F8D"/>
    <w:rsid w:val="0079661E"/>
    <w:rsid w:val="007B04BE"/>
    <w:rsid w:val="007D259F"/>
    <w:rsid w:val="007D68E0"/>
    <w:rsid w:val="007D7BA4"/>
    <w:rsid w:val="007E7163"/>
    <w:rsid w:val="007F2D66"/>
    <w:rsid w:val="00804555"/>
    <w:rsid w:val="008207CC"/>
    <w:rsid w:val="00827A9E"/>
    <w:rsid w:val="00833200"/>
    <w:rsid w:val="00846013"/>
    <w:rsid w:val="008721D5"/>
    <w:rsid w:val="00885A95"/>
    <w:rsid w:val="00897A87"/>
    <w:rsid w:val="008A19BE"/>
    <w:rsid w:val="008B10DC"/>
    <w:rsid w:val="008D57B3"/>
    <w:rsid w:val="008D7D3B"/>
    <w:rsid w:val="008F51AB"/>
    <w:rsid w:val="00922CAE"/>
    <w:rsid w:val="00925782"/>
    <w:rsid w:val="00946D7E"/>
    <w:rsid w:val="009816FF"/>
    <w:rsid w:val="0098632B"/>
    <w:rsid w:val="00986784"/>
    <w:rsid w:val="009906A6"/>
    <w:rsid w:val="009974A6"/>
    <w:rsid w:val="009A7180"/>
    <w:rsid w:val="009D0BF6"/>
    <w:rsid w:val="00A34F18"/>
    <w:rsid w:val="00A54CFF"/>
    <w:rsid w:val="00A93BCE"/>
    <w:rsid w:val="00A9442F"/>
    <w:rsid w:val="00AB1C21"/>
    <w:rsid w:val="00AD3A41"/>
    <w:rsid w:val="00AF14CA"/>
    <w:rsid w:val="00B2152C"/>
    <w:rsid w:val="00B27C0E"/>
    <w:rsid w:val="00B4032D"/>
    <w:rsid w:val="00B546CB"/>
    <w:rsid w:val="00B61B7C"/>
    <w:rsid w:val="00B77A52"/>
    <w:rsid w:val="00B86B68"/>
    <w:rsid w:val="00BC1F85"/>
    <w:rsid w:val="00BE6CC7"/>
    <w:rsid w:val="00C27DBA"/>
    <w:rsid w:val="00C319C9"/>
    <w:rsid w:val="00C35911"/>
    <w:rsid w:val="00C515DD"/>
    <w:rsid w:val="00C567F8"/>
    <w:rsid w:val="00C60A9E"/>
    <w:rsid w:val="00C6377B"/>
    <w:rsid w:val="00C7225A"/>
    <w:rsid w:val="00CB40FE"/>
    <w:rsid w:val="00CB45B4"/>
    <w:rsid w:val="00CF0D93"/>
    <w:rsid w:val="00CF7BD2"/>
    <w:rsid w:val="00D13E41"/>
    <w:rsid w:val="00D249D0"/>
    <w:rsid w:val="00D96A3E"/>
    <w:rsid w:val="00DA0649"/>
    <w:rsid w:val="00DA25F2"/>
    <w:rsid w:val="00DD5792"/>
    <w:rsid w:val="00E00E8B"/>
    <w:rsid w:val="00E0466B"/>
    <w:rsid w:val="00E047D9"/>
    <w:rsid w:val="00E17509"/>
    <w:rsid w:val="00E35E4F"/>
    <w:rsid w:val="00E52B45"/>
    <w:rsid w:val="00E954F5"/>
    <w:rsid w:val="00EA15A9"/>
    <w:rsid w:val="00EA69A3"/>
    <w:rsid w:val="00ED73A7"/>
    <w:rsid w:val="00EE22C1"/>
    <w:rsid w:val="00EF4BE5"/>
    <w:rsid w:val="00F13744"/>
    <w:rsid w:val="00F260CB"/>
    <w:rsid w:val="00F337E2"/>
    <w:rsid w:val="00F67206"/>
    <w:rsid w:val="00F8110F"/>
    <w:rsid w:val="00F86E2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8370">
      <o:colormenu v:ext="edit" fill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ECA"/>
    <w:pPr>
      <w:widowControl w:val="0"/>
    </w:pPr>
  </w:style>
  <w:style w:type="paragraph" w:styleId="1">
    <w:name w:val="heading 1"/>
    <w:basedOn w:val="a"/>
    <w:link w:val="10"/>
    <w:uiPriority w:val="9"/>
    <w:qFormat/>
    <w:rsid w:val="000F3D92"/>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3D92"/>
    <w:pPr>
      <w:tabs>
        <w:tab w:val="center" w:pos="4153"/>
        <w:tab w:val="right" w:pos="8306"/>
      </w:tabs>
      <w:snapToGrid w:val="0"/>
    </w:pPr>
    <w:rPr>
      <w:sz w:val="20"/>
      <w:szCs w:val="20"/>
    </w:rPr>
  </w:style>
  <w:style w:type="character" w:customStyle="1" w:styleId="a4">
    <w:name w:val="頁首 字元"/>
    <w:basedOn w:val="a0"/>
    <w:link w:val="a3"/>
    <w:uiPriority w:val="99"/>
    <w:rsid w:val="000F3D92"/>
    <w:rPr>
      <w:sz w:val="20"/>
      <w:szCs w:val="20"/>
    </w:rPr>
  </w:style>
  <w:style w:type="paragraph" w:styleId="a5">
    <w:name w:val="footer"/>
    <w:basedOn w:val="a"/>
    <w:link w:val="a6"/>
    <w:uiPriority w:val="99"/>
    <w:semiHidden/>
    <w:unhideWhenUsed/>
    <w:rsid w:val="000F3D92"/>
    <w:pPr>
      <w:tabs>
        <w:tab w:val="center" w:pos="4153"/>
        <w:tab w:val="right" w:pos="8306"/>
      </w:tabs>
      <w:snapToGrid w:val="0"/>
    </w:pPr>
    <w:rPr>
      <w:sz w:val="20"/>
      <w:szCs w:val="20"/>
    </w:rPr>
  </w:style>
  <w:style w:type="character" w:customStyle="1" w:styleId="a6">
    <w:name w:val="頁尾 字元"/>
    <w:basedOn w:val="a0"/>
    <w:link w:val="a5"/>
    <w:uiPriority w:val="99"/>
    <w:semiHidden/>
    <w:rsid w:val="000F3D92"/>
    <w:rPr>
      <w:sz w:val="20"/>
      <w:szCs w:val="20"/>
    </w:rPr>
  </w:style>
  <w:style w:type="character" w:customStyle="1" w:styleId="10">
    <w:name w:val="標題 1 字元"/>
    <w:basedOn w:val="a0"/>
    <w:link w:val="1"/>
    <w:uiPriority w:val="9"/>
    <w:rsid w:val="000F3D92"/>
    <w:rPr>
      <w:rFonts w:ascii="新細明體" w:eastAsia="新細明體" w:hAnsi="新細明體" w:cs="新細明體"/>
      <w:b/>
      <w:bCs/>
      <w:kern w:val="36"/>
      <w:sz w:val="48"/>
      <w:szCs w:val="48"/>
    </w:rPr>
  </w:style>
  <w:style w:type="paragraph" w:styleId="Web">
    <w:name w:val="Normal (Web)"/>
    <w:basedOn w:val="a"/>
    <w:uiPriority w:val="99"/>
    <w:unhideWhenUsed/>
    <w:rsid w:val="000F3D92"/>
    <w:pPr>
      <w:widowControl/>
      <w:spacing w:before="100" w:beforeAutospacing="1" w:after="100" w:afterAutospacing="1"/>
    </w:pPr>
    <w:rPr>
      <w:rFonts w:ascii="新細明體" w:eastAsia="新細明體" w:hAnsi="新細明體" w:cs="新細明體"/>
      <w:kern w:val="0"/>
      <w:szCs w:val="24"/>
    </w:rPr>
  </w:style>
  <w:style w:type="paragraph" w:styleId="a7">
    <w:name w:val="List Paragraph"/>
    <w:basedOn w:val="a"/>
    <w:uiPriority w:val="34"/>
    <w:qFormat/>
    <w:rsid w:val="000F3D92"/>
    <w:pPr>
      <w:ind w:leftChars="200" w:left="480"/>
    </w:pPr>
  </w:style>
  <w:style w:type="paragraph" w:styleId="a8">
    <w:name w:val="Balloon Text"/>
    <w:basedOn w:val="a"/>
    <w:link w:val="a9"/>
    <w:uiPriority w:val="99"/>
    <w:semiHidden/>
    <w:unhideWhenUsed/>
    <w:rsid w:val="009A718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A7180"/>
    <w:rPr>
      <w:rFonts w:asciiTheme="majorHAnsi" w:eastAsiaTheme="majorEastAsia" w:hAnsiTheme="majorHAnsi" w:cstheme="majorBidi"/>
      <w:sz w:val="18"/>
      <w:szCs w:val="18"/>
    </w:rPr>
  </w:style>
  <w:style w:type="character" w:styleId="aa">
    <w:name w:val="Hyperlink"/>
    <w:basedOn w:val="a0"/>
    <w:uiPriority w:val="99"/>
    <w:unhideWhenUsed/>
    <w:rsid w:val="001D48F6"/>
    <w:rPr>
      <w:color w:val="0000FF" w:themeColor="hyperlink"/>
      <w:u w:val="single"/>
    </w:rPr>
  </w:style>
  <w:style w:type="character" w:styleId="ab">
    <w:name w:val="Strong"/>
    <w:basedOn w:val="a0"/>
    <w:uiPriority w:val="22"/>
    <w:qFormat/>
    <w:rsid w:val="00E52B45"/>
    <w:rPr>
      <w:b/>
      <w:bCs/>
    </w:rPr>
  </w:style>
  <w:style w:type="character" w:customStyle="1" w:styleId="st1">
    <w:name w:val="st1"/>
    <w:basedOn w:val="a0"/>
    <w:rsid w:val="00E047D9"/>
  </w:style>
  <w:style w:type="table" w:styleId="ac">
    <w:name w:val="Table Grid"/>
    <w:basedOn w:val="a1"/>
    <w:uiPriority w:val="59"/>
    <w:rsid w:val="005E0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CB40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CB40FE"/>
    <w:rPr>
      <w:rFonts w:ascii="細明體" w:eastAsia="細明體" w:hAnsi="細明體" w:cs="細明體"/>
      <w:kern w:val="0"/>
      <w:szCs w:val="24"/>
    </w:rPr>
  </w:style>
</w:styles>
</file>

<file path=word/webSettings.xml><?xml version="1.0" encoding="utf-8"?>
<w:webSettings xmlns:r="http://schemas.openxmlformats.org/officeDocument/2006/relationships" xmlns:w="http://schemas.openxmlformats.org/wordprocessingml/2006/main">
  <w:divs>
    <w:div w:id="396362603">
      <w:bodyDiv w:val="1"/>
      <w:marLeft w:val="0"/>
      <w:marRight w:val="0"/>
      <w:marTop w:val="0"/>
      <w:marBottom w:val="0"/>
      <w:divBdr>
        <w:top w:val="none" w:sz="0" w:space="0" w:color="auto"/>
        <w:left w:val="none" w:sz="0" w:space="0" w:color="auto"/>
        <w:bottom w:val="none" w:sz="0" w:space="0" w:color="auto"/>
        <w:right w:val="none" w:sz="0" w:space="0" w:color="auto"/>
      </w:divBdr>
      <w:divsChild>
        <w:div w:id="826214361">
          <w:marLeft w:val="0"/>
          <w:marRight w:val="0"/>
          <w:marTop w:val="0"/>
          <w:marBottom w:val="0"/>
          <w:divBdr>
            <w:top w:val="none" w:sz="0" w:space="0" w:color="auto"/>
            <w:left w:val="none" w:sz="0" w:space="0" w:color="auto"/>
            <w:bottom w:val="none" w:sz="0" w:space="0" w:color="auto"/>
            <w:right w:val="none" w:sz="0" w:space="0" w:color="auto"/>
          </w:divBdr>
          <w:divsChild>
            <w:div w:id="1751345948">
              <w:marLeft w:val="0"/>
              <w:marRight w:val="0"/>
              <w:marTop w:val="218"/>
              <w:marBottom w:val="0"/>
              <w:divBdr>
                <w:top w:val="none" w:sz="0" w:space="0" w:color="auto"/>
                <w:left w:val="none" w:sz="0" w:space="0" w:color="auto"/>
                <w:bottom w:val="none" w:sz="0" w:space="0" w:color="auto"/>
                <w:right w:val="none" w:sz="0" w:space="0" w:color="auto"/>
              </w:divBdr>
              <w:divsChild>
                <w:div w:id="1516731877">
                  <w:marLeft w:val="0"/>
                  <w:marRight w:val="0"/>
                  <w:marTop w:val="0"/>
                  <w:marBottom w:val="0"/>
                  <w:divBdr>
                    <w:top w:val="none" w:sz="0" w:space="0" w:color="auto"/>
                    <w:left w:val="none" w:sz="0" w:space="0" w:color="auto"/>
                    <w:bottom w:val="none" w:sz="0" w:space="0" w:color="auto"/>
                    <w:right w:val="none" w:sz="0" w:space="0" w:color="auto"/>
                  </w:divBdr>
                  <w:divsChild>
                    <w:div w:id="546651289">
                      <w:marLeft w:val="0"/>
                      <w:marRight w:val="0"/>
                      <w:marTop w:val="0"/>
                      <w:marBottom w:val="0"/>
                      <w:divBdr>
                        <w:top w:val="none" w:sz="0" w:space="0" w:color="auto"/>
                        <w:left w:val="none" w:sz="0" w:space="0" w:color="auto"/>
                        <w:bottom w:val="none" w:sz="0" w:space="0" w:color="auto"/>
                        <w:right w:val="none" w:sz="0" w:space="0" w:color="auto"/>
                      </w:divBdr>
                      <w:divsChild>
                        <w:div w:id="1341008199">
                          <w:marLeft w:val="0"/>
                          <w:marRight w:val="0"/>
                          <w:marTop w:val="0"/>
                          <w:marBottom w:val="0"/>
                          <w:divBdr>
                            <w:top w:val="none" w:sz="0" w:space="0" w:color="auto"/>
                            <w:left w:val="none" w:sz="0" w:space="0" w:color="auto"/>
                            <w:bottom w:val="none" w:sz="0" w:space="0" w:color="auto"/>
                            <w:right w:val="none" w:sz="0" w:space="0" w:color="auto"/>
                          </w:divBdr>
                          <w:divsChild>
                            <w:div w:id="1730496219">
                              <w:marLeft w:val="0"/>
                              <w:marRight w:val="0"/>
                              <w:marTop w:val="0"/>
                              <w:marBottom w:val="0"/>
                              <w:divBdr>
                                <w:top w:val="none" w:sz="0" w:space="0" w:color="auto"/>
                                <w:left w:val="none" w:sz="0" w:space="0" w:color="auto"/>
                                <w:bottom w:val="none" w:sz="0" w:space="0" w:color="auto"/>
                                <w:right w:val="none" w:sz="0" w:space="0" w:color="auto"/>
                              </w:divBdr>
                              <w:divsChild>
                                <w:div w:id="11155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240820">
      <w:bodyDiv w:val="1"/>
      <w:marLeft w:val="0"/>
      <w:marRight w:val="0"/>
      <w:marTop w:val="0"/>
      <w:marBottom w:val="0"/>
      <w:divBdr>
        <w:top w:val="none" w:sz="0" w:space="0" w:color="auto"/>
        <w:left w:val="none" w:sz="0" w:space="0" w:color="auto"/>
        <w:bottom w:val="none" w:sz="0" w:space="0" w:color="auto"/>
        <w:right w:val="none" w:sz="0" w:space="0" w:color="auto"/>
      </w:divBdr>
      <w:divsChild>
        <w:div w:id="1724016211">
          <w:marLeft w:val="0"/>
          <w:marRight w:val="0"/>
          <w:marTop w:val="0"/>
          <w:marBottom w:val="0"/>
          <w:divBdr>
            <w:top w:val="none" w:sz="0" w:space="0" w:color="auto"/>
            <w:left w:val="none" w:sz="0" w:space="0" w:color="auto"/>
            <w:bottom w:val="none" w:sz="0" w:space="0" w:color="auto"/>
            <w:right w:val="none" w:sz="0" w:space="0" w:color="auto"/>
          </w:divBdr>
          <w:divsChild>
            <w:div w:id="1786265437">
              <w:marLeft w:val="0"/>
              <w:marRight w:val="0"/>
              <w:marTop w:val="218"/>
              <w:marBottom w:val="0"/>
              <w:divBdr>
                <w:top w:val="none" w:sz="0" w:space="0" w:color="auto"/>
                <w:left w:val="none" w:sz="0" w:space="0" w:color="auto"/>
                <w:bottom w:val="none" w:sz="0" w:space="0" w:color="auto"/>
                <w:right w:val="none" w:sz="0" w:space="0" w:color="auto"/>
              </w:divBdr>
              <w:divsChild>
                <w:div w:id="1552770271">
                  <w:marLeft w:val="0"/>
                  <w:marRight w:val="0"/>
                  <w:marTop w:val="0"/>
                  <w:marBottom w:val="0"/>
                  <w:divBdr>
                    <w:top w:val="none" w:sz="0" w:space="0" w:color="auto"/>
                    <w:left w:val="none" w:sz="0" w:space="0" w:color="auto"/>
                    <w:bottom w:val="none" w:sz="0" w:space="0" w:color="auto"/>
                    <w:right w:val="none" w:sz="0" w:space="0" w:color="auto"/>
                  </w:divBdr>
                  <w:divsChild>
                    <w:div w:id="147093334">
                      <w:marLeft w:val="0"/>
                      <w:marRight w:val="0"/>
                      <w:marTop w:val="0"/>
                      <w:marBottom w:val="0"/>
                      <w:divBdr>
                        <w:top w:val="none" w:sz="0" w:space="0" w:color="auto"/>
                        <w:left w:val="none" w:sz="0" w:space="0" w:color="auto"/>
                        <w:bottom w:val="none" w:sz="0" w:space="0" w:color="auto"/>
                        <w:right w:val="none" w:sz="0" w:space="0" w:color="auto"/>
                      </w:divBdr>
                      <w:divsChild>
                        <w:div w:id="1190532021">
                          <w:marLeft w:val="0"/>
                          <w:marRight w:val="0"/>
                          <w:marTop w:val="0"/>
                          <w:marBottom w:val="0"/>
                          <w:divBdr>
                            <w:top w:val="none" w:sz="0" w:space="0" w:color="auto"/>
                            <w:left w:val="none" w:sz="0" w:space="0" w:color="auto"/>
                            <w:bottom w:val="none" w:sz="0" w:space="0" w:color="auto"/>
                            <w:right w:val="none" w:sz="0" w:space="0" w:color="auto"/>
                          </w:divBdr>
                          <w:divsChild>
                            <w:div w:id="261114817">
                              <w:marLeft w:val="0"/>
                              <w:marRight w:val="0"/>
                              <w:marTop w:val="0"/>
                              <w:marBottom w:val="0"/>
                              <w:divBdr>
                                <w:top w:val="none" w:sz="0" w:space="0" w:color="auto"/>
                                <w:left w:val="none" w:sz="0" w:space="0" w:color="auto"/>
                                <w:bottom w:val="none" w:sz="0" w:space="0" w:color="auto"/>
                                <w:right w:val="none" w:sz="0" w:space="0" w:color="auto"/>
                              </w:divBdr>
                              <w:divsChild>
                                <w:div w:id="124518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975673">
      <w:bodyDiv w:val="1"/>
      <w:marLeft w:val="0"/>
      <w:marRight w:val="0"/>
      <w:marTop w:val="0"/>
      <w:marBottom w:val="0"/>
      <w:divBdr>
        <w:top w:val="none" w:sz="0" w:space="0" w:color="auto"/>
        <w:left w:val="none" w:sz="0" w:space="0" w:color="auto"/>
        <w:bottom w:val="none" w:sz="0" w:space="0" w:color="auto"/>
        <w:right w:val="none" w:sz="0" w:space="0" w:color="auto"/>
      </w:divBdr>
    </w:div>
    <w:div w:id="717362111">
      <w:bodyDiv w:val="1"/>
      <w:marLeft w:val="0"/>
      <w:marRight w:val="0"/>
      <w:marTop w:val="0"/>
      <w:marBottom w:val="0"/>
      <w:divBdr>
        <w:top w:val="none" w:sz="0" w:space="0" w:color="auto"/>
        <w:left w:val="none" w:sz="0" w:space="0" w:color="auto"/>
        <w:bottom w:val="none" w:sz="0" w:space="0" w:color="auto"/>
        <w:right w:val="none" w:sz="0" w:space="0" w:color="auto"/>
      </w:divBdr>
      <w:divsChild>
        <w:div w:id="424228021">
          <w:marLeft w:val="0"/>
          <w:marRight w:val="0"/>
          <w:marTop w:val="0"/>
          <w:marBottom w:val="0"/>
          <w:divBdr>
            <w:top w:val="none" w:sz="0" w:space="0" w:color="auto"/>
            <w:left w:val="none" w:sz="0" w:space="0" w:color="auto"/>
            <w:bottom w:val="none" w:sz="0" w:space="0" w:color="auto"/>
            <w:right w:val="none" w:sz="0" w:space="0" w:color="auto"/>
          </w:divBdr>
          <w:divsChild>
            <w:div w:id="1479148875">
              <w:marLeft w:val="0"/>
              <w:marRight w:val="0"/>
              <w:marTop w:val="218"/>
              <w:marBottom w:val="0"/>
              <w:divBdr>
                <w:top w:val="none" w:sz="0" w:space="0" w:color="auto"/>
                <w:left w:val="none" w:sz="0" w:space="0" w:color="auto"/>
                <w:bottom w:val="none" w:sz="0" w:space="0" w:color="auto"/>
                <w:right w:val="none" w:sz="0" w:space="0" w:color="auto"/>
              </w:divBdr>
              <w:divsChild>
                <w:div w:id="1000087009">
                  <w:marLeft w:val="0"/>
                  <w:marRight w:val="0"/>
                  <w:marTop w:val="0"/>
                  <w:marBottom w:val="0"/>
                  <w:divBdr>
                    <w:top w:val="none" w:sz="0" w:space="0" w:color="auto"/>
                    <w:left w:val="none" w:sz="0" w:space="0" w:color="auto"/>
                    <w:bottom w:val="none" w:sz="0" w:space="0" w:color="auto"/>
                    <w:right w:val="none" w:sz="0" w:space="0" w:color="auto"/>
                  </w:divBdr>
                  <w:divsChild>
                    <w:div w:id="1449662821">
                      <w:marLeft w:val="0"/>
                      <w:marRight w:val="0"/>
                      <w:marTop w:val="0"/>
                      <w:marBottom w:val="0"/>
                      <w:divBdr>
                        <w:top w:val="none" w:sz="0" w:space="0" w:color="auto"/>
                        <w:left w:val="none" w:sz="0" w:space="0" w:color="auto"/>
                        <w:bottom w:val="none" w:sz="0" w:space="0" w:color="auto"/>
                        <w:right w:val="none" w:sz="0" w:space="0" w:color="auto"/>
                      </w:divBdr>
                      <w:divsChild>
                        <w:div w:id="2059013336">
                          <w:marLeft w:val="0"/>
                          <w:marRight w:val="0"/>
                          <w:marTop w:val="0"/>
                          <w:marBottom w:val="0"/>
                          <w:divBdr>
                            <w:top w:val="none" w:sz="0" w:space="0" w:color="auto"/>
                            <w:left w:val="none" w:sz="0" w:space="0" w:color="auto"/>
                            <w:bottom w:val="none" w:sz="0" w:space="0" w:color="auto"/>
                            <w:right w:val="none" w:sz="0" w:space="0" w:color="auto"/>
                          </w:divBdr>
                          <w:divsChild>
                            <w:div w:id="652221558">
                              <w:marLeft w:val="0"/>
                              <w:marRight w:val="0"/>
                              <w:marTop w:val="0"/>
                              <w:marBottom w:val="0"/>
                              <w:divBdr>
                                <w:top w:val="none" w:sz="0" w:space="0" w:color="auto"/>
                                <w:left w:val="none" w:sz="0" w:space="0" w:color="auto"/>
                                <w:bottom w:val="none" w:sz="0" w:space="0" w:color="auto"/>
                                <w:right w:val="none" w:sz="0" w:space="0" w:color="auto"/>
                              </w:divBdr>
                              <w:divsChild>
                                <w:div w:id="209724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835271">
      <w:bodyDiv w:val="1"/>
      <w:marLeft w:val="0"/>
      <w:marRight w:val="0"/>
      <w:marTop w:val="0"/>
      <w:marBottom w:val="0"/>
      <w:divBdr>
        <w:top w:val="none" w:sz="0" w:space="0" w:color="auto"/>
        <w:left w:val="none" w:sz="0" w:space="0" w:color="auto"/>
        <w:bottom w:val="none" w:sz="0" w:space="0" w:color="auto"/>
        <w:right w:val="none" w:sz="0" w:space="0" w:color="auto"/>
      </w:divBdr>
      <w:divsChild>
        <w:div w:id="1938171264">
          <w:marLeft w:val="0"/>
          <w:marRight w:val="0"/>
          <w:marTop w:val="0"/>
          <w:marBottom w:val="0"/>
          <w:divBdr>
            <w:top w:val="none" w:sz="0" w:space="0" w:color="auto"/>
            <w:left w:val="none" w:sz="0" w:space="0" w:color="auto"/>
            <w:bottom w:val="none" w:sz="0" w:space="0" w:color="auto"/>
            <w:right w:val="none" w:sz="0" w:space="0" w:color="auto"/>
          </w:divBdr>
        </w:div>
      </w:divsChild>
    </w:div>
    <w:div w:id="857692718">
      <w:bodyDiv w:val="1"/>
      <w:marLeft w:val="0"/>
      <w:marRight w:val="0"/>
      <w:marTop w:val="0"/>
      <w:marBottom w:val="0"/>
      <w:divBdr>
        <w:top w:val="none" w:sz="0" w:space="0" w:color="auto"/>
        <w:left w:val="none" w:sz="0" w:space="0" w:color="auto"/>
        <w:bottom w:val="none" w:sz="0" w:space="0" w:color="auto"/>
        <w:right w:val="none" w:sz="0" w:space="0" w:color="auto"/>
      </w:divBdr>
      <w:divsChild>
        <w:div w:id="938029724">
          <w:marLeft w:val="0"/>
          <w:marRight w:val="0"/>
          <w:marTop w:val="0"/>
          <w:marBottom w:val="0"/>
          <w:divBdr>
            <w:top w:val="none" w:sz="0" w:space="0" w:color="auto"/>
            <w:left w:val="none" w:sz="0" w:space="0" w:color="auto"/>
            <w:bottom w:val="none" w:sz="0" w:space="0" w:color="auto"/>
            <w:right w:val="none" w:sz="0" w:space="0" w:color="auto"/>
          </w:divBdr>
          <w:divsChild>
            <w:div w:id="760637125">
              <w:marLeft w:val="0"/>
              <w:marRight w:val="0"/>
              <w:marTop w:val="218"/>
              <w:marBottom w:val="0"/>
              <w:divBdr>
                <w:top w:val="none" w:sz="0" w:space="0" w:color="auto"/>
                <w:left w:val="none" w:sz="0" w:space="0" w:color="auto"/>
                <w:bottom w:val="none" w:sz="0" w:space="0" w:color="auto"/>
                <w:right w:val="none" w:sz="0" w:space="0" w:color="auto"/>
              </w:divBdr>
              <w:divsChild>
                <w:div w:id="818228879">
                  <w:marLeft w:val="0"/>
                  <w:marRight w:val="0"/>
                  <w:marTop w:val="0"/>
                  <w:marBottom w:val="0"/>
                  <w:divBdr>
                    <w:top w:val="none" w:sz="0" w:space="0" w:color="auto"/>
                    <w:left w:val="none" w:sz="0" w:space="0" w:color="auto"/>
                    <w:bottom w:val="none" w:sz="0" w:space="0" w:color="auto"/>
                    <w:right w:val="none" w:sz="0" w:space="0" w:color="auto"/>
                  </w:divBdr>
                  <w:divsChild>
                    <w:div w:id="436754336">
                      <w:marLeft w:val="0"/>
                      <w:marRight w:val="0"/>
                      <w:marTop w:val="0"/>
                      <w:marBottom w:val="0"/>
                      <w:divBdr>
                        <w:top w:val="none" w:sz="0" w:space="0" w:color="auto"/>
                        <w:left w:val="none" w:sz="0" w:space="0" w:color="auto"/>
                        <w:bottom w:val="none" w:sz="0" w:space="0" w:color="auto"/>
                        <w:right w:val="none" w:sz="0" w:space="0" w:color="auto"/>
                      </w:divBdr>
                      <w:divsChild>
                        <w:div w:id="100808912">
                          <w:marLeft w:val="0"/>
                          <w:marRight w:val="0"/>
                          <w:marTop w:val="0"/>
                          <w:marBottom w:val="0"/>
                          <w:divBdr>
                            <w:top w:val="none" w:sz="0" w:space="0" w:color="auto"/>
                            <w:left w:val="none" w:sz="0" w:space="0" w:color="auto"/>
                            <w:bottom w:val="none" w:sz="0" w:space="0" w:color="auto"/>
                            <w:right w:val="none" w:sz="0" w:space="0" w:color="auto"/>
                          </w:divBdr>
                          <w:divsChild>
                            <w:div w:id="1162158486">
                              <w:marLeft w:val="0"/>
                              <w:marRight w:val="0"/>
                              <w:marTop w:val="0"/>
                              <w:marBottom w:val="0"/>
                              <w:divBdr>
                                <w:top w:val="none" w:sz="0" w:space="0" w:color="auto"/>
                                <w:left w:val="none" w:sz="0" w:space="0" w:color="auto"/>
                                <w:bottom w:val="none" w:sz="0" w:space="0" w:color="auto"/>
                                <w:right w:val="none" w:sz="0" w:space="0" w:color="auto"/>
                              </w:divBdr>
                              <w:divsChild>
                                <w:div w:id="56403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485995">
      <w:bodyDiv w:val="1"/>
      <w:marLeft w:val="0"/>
      <w:marRight w:val="0"/>
      <w:marTop w:val="0"/>
      <w:marBottom w:val="0"/>
      <w:divBdr>
        <w:top w:val="none" w:sz="0" w:space="0" w:color="auto"/>
        <w:left w:val="none" w:sz="0" w:space="0" w:color="auto"/>
        <w:bottom w:val="none" w:sz="0" w:space="0" w:color="auto"/>
        <w:right w:val="none" w:sz="0" w:space="0" w:color="auto"/>
      </w:divBdr>
      <w:divsChild>
        <w:div w:id="665523623">
          <w:marLeft w:val="0"/>
          <w:marRight w:val="0"/>
          <w:marTop w:val="0"/>
          <w:marBottom w:val="0"/>
          <w:divBdr>
            <w:top w:val="none" w:sz="0" w:space="0" w:color="auto"/>
            <w:left w:val="none" w:sz="0" w:space="0" w:color="auto"/>
            <w:bottom w:val="none" w:sz="0" w:space="0" w:color="auto"/>
            <w:right w:val="none" w:sz="0" w:space="0" w:color="auto"/>
          </w:divBdr>
          <w:divsChild>
            <w:div w:id="898129691">
              <w:marLeft w:val="0"/>
              <w:marRight w:val="0"/>
              <w:marTop w:val="218"/>
              <w:marBottom w:val="0"/>
              <w:divBdr>
                <w:top w:val="none" w:sz="0" w:space="0" w:color="auto"/>
                <w:left w:val="none" w:sz="0" w:space="0" w:color="auto"/>
                <w:bottom w:val="none" w:sz="0" w:space="0" w:color="auto"/>
                <w:right w:val="none" w:sz="0" w:space="0" w:color="auto"/>
              </w:divBdr>
              <w:divsChild>
                <w:div w:id="1266842404">
                  <w:marLeft w:val="0"/>
                  <w:marRight w:val="0"/>
                  <w:marTop w:val="0"/>
                  <w:marBottom w:val="0"/>
                  <w:divBdr>
                    <w:top w:val="none" w:sz="0" w:space="0" w:color="auto"/>
                    <w:left w:val="none" w:sz="0" w:space="0" w:color="auto"/>
                    <w:bottom w:val="none" w:sz="0" w:space="0" w:color="auto"/>
                    <w:right w:val="none" w:sz="0" w:space="0" w:color="auto"/>
                  </w:divBdr>
                  <w:divsChild>
                    <w:div w:id="559292353">
                      <w:marLeft w:val="0"/>
                      <w:marRight w:val="0"/>
                      <w:marTop w:val="0"/>
                      <w:marBottom w:val="0"/>
                      <w:divBdr>
                        <w:top w:val="none" w:sz="0" w:space="0" w:color="auto"/>
                        <w:left w:val="none" w:sz="0" w:space="0" w:color="auto"/>
                        <w:bottom w:val="none" w:sz="0" w:space="0" w:color="auto"/>
                        <w:right w:val="none" w:sz="0" w:space="0" w:color="auto"/>
                      </w:divBdr>
                      <w:divsChild>
                        <w:div w:id="238633319">
                          <w:marLeft w:val="0"/>
                          <w:marRight w:val="0"/>
                          <w:marTop w:val="0"/>
                          <w:marBottom w:val="0"/>
                          <w:divBdr>
                            <w:top w:val="none" w:sz="0" w:space="0" w:color="auto"/>
                            <w:left w:val="none" w:sz="0" w:space="0" w:color="auto"/>
                            <w:bottom w:val="none" w:sz="0" w:space="0" w:color="auto"/>
                            <w:right w:val="none" w:sz="0" w:space="0" w:color="auto"/>
                          </w:divBdr>
                          <w:divsChild>
                            <w:div w:id="993946271">
                              <w:marLeft w:val="0"/>
                              <w:marRight w:val="0"/>
                              <w:marTop w:val="0"/>
                              <w:marBottom w:val="0"/>
                              <w:divBdr>
                                <w:top w:val="none" w:sz="0" w:space="0" w:color="auto"/>
                                <w:left w:val="none" w:sz="0" w:space="0" w:color="auto"/>
                                <w:bottom w:val="none" w:sz="0" w:space="0" w:color="auto"/>
                                <w:right w:val="none" w:sz="0" w:space="0" w:color="auto"/>
                              </w:divBdr>
                              <w:divsChild>
                                <w:div w:id="9339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375713">
      <w:bodyDiv w:val="1"/>
      <w:marLeft w:val="0"/>
      <w:marRight w:val="0"/>
      <w:marTop w:val="0"/>
      <w:marBottom w:val="0"/>
      <w:divBdr>
        <w:top w:val="none" w:sz="0" w:space="0" w:color="auto"/>
        <w:left w:val="none" w:sz="0" w:space="0" w:color="auto"/>
        <w:bottom w:val="none" w:sz="0" w:space="0" w:color="auto"/>
        <w:right w:val="none" w:sz="0" w:space="0" w:color="auto"/>
      </w:divBdr>
    </w:div>
    <w:div w:id="1285769460">
      <w:bodyDiv w:val="1"/>
      <w:marLeft w:val="0"/>
      <w:marRight w:val="0"/>
      <w:marTop w:val="0"/>
      <w:marBottom w:val="0"/>
      <w:divBdr>
        <w:top w:val="none" w:sz="0" w:space="0" w:color="auto"/>
        <w:left w:val="none" w:sz="0" w:space="0" w:color="auto"/>
        <w:bottom w:val="none" w:sz="0" w:space="0" w:color="auto"/>
        <w:right w:val="none" w:sz="0" w:space="0" w:color="auto"/>
      </w:divBdr>
      <w:divsChild>
        <w:div w:id="260456087">
          <w:marLeft w:val="0"/>
          <w:marRight w:val="0"/>
          <w:marTop w:val="0"/>
          <w:marBottom w:val="0"/>
          <w:divBdr>
            <w:top w:val="none" w:sz="0" w:space="0" w:color="auto"/>
            <w:left w:val="none" w:sz="0" w:space="0" w:color="auto"/>
            <w:bottom w:val="none" w:sz="0" w:space="0" w:color="auto"/>
            <w:right w:val="none" w:sz="0" w:space="0" w:color="auto"/>
          </w:divBdr>
        </w:div>
      </w:divsChild>
    </w:div>
    <w:div w:id="1492604808">
      <w:bodyDiv w:val="1"/>
      <w:marLeft w:val="0"/>
      <w:marRight w:val="0"/>
      <w:marTop w:val="0"/>
      <w:marBottom w:val="0"/>
      <w:divBdr>
        <w:top w:val="none" w:sz="0" w:space="0" w:color="auto"/>
        <w:left w:val="none" w:sz="0" w:space="0" w:color="auto"/>
        <w:bottom w:val="none" w:sz="0" w:space="0" w:color="auto"/>
        <w:right w:val="none" w:sz="0" w:space="0" w:color="auto"/>
      </w:divBdr>
      <w:divsChild>
        <w:div w:id="627778825">
          <w:marLeft w:val="0"/>
          <w:marRight w:val="0"/>
          <w:marTop w:val="0"/>
          <w:marBottom w:val="0"/>
          <w:divBdr>
            <w:top w:val="none" w:sz="0" w:space="0" w:color="auto"/>
            <w:left w:val="none" w:sz="0" w:space="0" w:color="auto"/>
            <w:bottom w:val="none" w:sz="0" w:space="0" w:color="auto"/>
            <w:right w:val="none" w:sz="0" w:space="0" w:color="auto"/>
          </w:divBdr>
          <w:divsChild>
            <w:div w:id="151604517">
              <w:marLeft w:val="0"/>
              <w:marRight w:val="0"/>
              <w:marTop w:val="218"/>
              <w:marBottom w:val="0"/>
              <w:divBdr>
                <w:top w:val="none" w:sz="0" w:space="0" w:color="auto"/>
                <w:left w:val="none" w:sz="0" w:space="0" w:color="auto"/>
                <w:bottom w:val="none" w:sz="0" w:space="0" w:color="auto"/>
                <w:right w:val="none" w:sz="0" w:space="0" w:color="auto"/>
              </w:divBdr>
              <w:divsChild>
                <w:div w:id="1309243654">
                  <w:marLeft w:val="0"/>
                  <w:marRight w:val="0"/>
                  <w:marTop w:val="0"/>
                  <w:marBottom w:val="0"/>
                  <w:divBdr>
                    <w:top w:val="none" w:sz="0" w:space="0" w:color="auto"/>
                    <w:left w:val="none" w:sz="0" w:space="0" w:color="auto"/>
                    <w:bottom w:val="none" w:sz="0" w:space="0" w:color="auto"/>
                    <w:right w:val="none" w:sz="0" w:space="0" w:color="auto"/>
                  </w:divBdr>
                  <w:divsChild>
                    <w:div w:id="285891415">
                      <w:marLeft w:val="0"/>
                      <w:marRight w:val="0"/>
                      <w:marTop w:val="0"/>
                      <w:marBottom w:val="0"/>
                      <w:divBdr>
                        <w:top w:val="none" w:sz="0" w:space="0" w:color="auto"/>
                        <w:left w:val="none" w:sz="0" w:space="0" w:color="auto"/>
                        <w:bottom w:val="none" w:sz="0" w:space="0" w:color="auto"/>
                        <w:right w:val="none" w:sz="0" w:space="0" w:color="auto"/>
                      </w:divBdr>
                      <w:divsChild>
                        <w:div w:id="998725678">
                          <w:marLeft w:val="0"/>
                          <w:marRight w:val="0"/>
                          <w:marTop w:val="0"/>
                          <w:marBottom w:val="0"/>
                          <w:divBdr>
                            <w:top w:val="none" w:sz="0" w:space="0" w:color="auto"/>
                            <w:left w:val="none" w:sz="0" w:space="0" w:color="auto"/>
                            <w:bottom w:val="none" w:sz="0" w:space="0" w:color="auto"/>
                            <w:right w:val="none" w:sz="0" w:space="0" w:color="auto"/>
                          </w:divBdr>
                          <w:divsChild>
                            <w:div w:id="550075893">
                              <w:marLeft w:val="0"/>
                              <w:marRight w:val="0"/>
                              <w:marTop w:val="0"/>
                              <w:marBottom w:val="0"/>
                              <w:divBdr>
                                <w:top w:val="none" w:sz="0" w:space="0" w:color="auto"/>
                                <w:left w:val="none" w:sz="0" w:space="0" w:color="auto"/>
                                <w:bottom w:val="none" w:sz="0" w:space="0" w:color="auto"/>
                                <w:right w:val="none" w:sz="0" w:space="0" w:color="auto"/>
                              </w:divBdr>
                              <w:divsChild>
                                <w:div w:id="1937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255255">
      <w:bodyDiv w:val="1"/>
      <w:marLeft w:val="0"/>
      <w:marRight w:val="0"/>
      <w:marTop w:val="0"/>
      <w:marBottom w:val="0"/>
      <w:divBdr>
        <w:top w:val="none" w:sz="0" w:space="0" w:color="auto"/>
        <w:left w:val="none" w:sz="0" w:space="0" w:color="auto"/>
        <w:bottom w:val="none" w:sz="0" w:space="0" w:color="auto"/>
        <w:right w:val="none" w:sz="0" w:space="0" w:color="auto"/>
      </w:divBdr>
      <w:divsChild>
        <w:div w:id="1045373030">
          <w:marLeft w:val="0"/>
          <w:marRight w:val="0"/>
          <w:marTop w:val="0"/>
          <w:marBottom w:val="0"/>
          <w:divBdr>
            <w:top w:val="none" w:sz="0" w:space="0" w:color="auto"/>
            <w:left w:val="none" w:sz="0" w:space="0" w:color="auto"/>
            <w:bottom w:val="none" w:sz="0" w:space="0" w:color="auto"/>
            <w:right w:val="none" w:sz="0" w:space="0" w:color="auto"/>
          </w:divBdr>
          <w:divsChild>
            <w:div w:id="324283236">
              <w:marLeft w:val="0"/>
              <w:marRight w:val="0"/>
              <w:marTop w:val="218"/>
              <w:marBottom w:val="0"/>
              <w:divBdr>
                <w:top w:val="none" w:sz="0" w:space="0" w:color="auto"/>
                <w:left w:val="none" w:sz="0" w:space="0" w:color="auto"/>
                <w:bottom w:val="none" w:sz="0" w:space="0" w:color="auto"/>
                <w:right w:val="none" w:sz="0" w:space="0" w:color="auto"/>
              </w:divBdr>
              <w:divsChild>
                <w:div w:id="1234393585">
                  <w:marLeft w:val="0"/>
                  <w:marRight w:val="0"/>
                  <w:marTop w:val="0"/>
                  <w:marBottom w:val="0"/>
                  <w:divBdr>
                    <w:top w:val="none" w:sz="0" w:space="0" w:color="auto"/>
                    <w:left w:val="none" w:sz="0" w:space="0" w:color="auto"/>
                    <w:bottom w:val="none" w:sz="0" w:space="0" w:color="auto"/>
                    <w:right w:val="none" w:sz="0" w:space="0" w:color="auto"/>
                  </w:divBdr>
                  <w:divsChild>
                    <w:div w:id="2007321307">
                      <w:marLeft w:val="0"/>
                      <w:marRight w:val="0"/>
                      <w:marTop w:val="0"/>
                      <w:marBottom w:val="0"/>
                      <w:divBdr>
                        <w:top w:val="none" w:sz="0" w:space="0" w:color="auto"/>
                        <w:left w:val="none" w:sz="0" w:space="0" w:color="auto"/>
                        <w:bottom w:val="none" w:sz="0" w:space="0" w:color="auto"/>
                        <w:right w:val="none" w:sz="0" w:space="0" w:color="auto"/>
                      </w:divBdr>
                      <w:divsChild>
                        <w:div w:id="892154686">
                          <w:marLeft w:val="0"/>
                          <w:marRight w:val="0"/>
                          <w:marTop w:val="0"/>
                          <w:marBottom w:val="0"/>
                          <w:divBdr>
                            <w:top w:val="none" w:sz="0" w:space="0" w:color="auto"/>
                            <w:left w:val="none" w:sz="0" w:space="0" w:color="auto"/>
                            <w:bottom w:val="none" w:sz="0" w:space="0" w:color="auto"/>
                            <w:right w:val="none" w:sz="0" w:space="0" w:color="auto"/>
                          </w:divBdr>
                          <w:divsChild>
                            <w:div w:id="690648287">
                              <w:marLeft w:val="0"/>
                              <w:marRight w:val="0"/>
                              <w:marTop w:val="0"/>
                              <w:marBottom w:val="0"/>
                              <w:divBdr>
                                <w:top w:val="none" w:sz="0" w:space="0" w:color="auto"/>
                                <w:left w:val="none" w:sz="0" w:space="0" w:color="auto"/>
                                <w:bottom w:val="none" w:sz="0" w:space="0" w:color="auto"/>
                                <w:right w:val="none" w:sz="0" w:space="0" w:color="auto"/>
                              </w:divBdr>
                              <w:divsChild>
                                <w:div w:id="89439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2.tmu.edu.tw/enrollment/2012camp.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yc.gov.tw/main.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725D30-695C-4580-AC92-0ED198C52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whsh</dc:creator>
  <cp:lastModifiedBy>whsh</cp:lastModifiedBy>
  <cp:revision>6</cp:revision>
  <cp:lastPrinted>2012-04-26T02:14:00Z</cp:lastPrinted>
  <dcterms:created xsi:type="dcterms:W3CDTF">2012-05-31T00:41:00Z</dcterms:created>
  <dcterms:modified xsi:type="dcterms:W3CDTF">2012-05-31T02:48:00Z</dcterms:modified>
</cp:coreProperties>
</file>