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2A4238">
      <w:pPr>
        <w:snapToGrid w:val="0"/>
        <w:spacing w:line="460" w:lineRule="exact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6B6798" w:rsidP="00730431">
      <w:pPr>
        <w:snapToGrid w:val="0"/>
        <w:spacing w:line="42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100.12</w:t>
      </w:r>
      <w:r w:rsidR="0081665E">
        <w:rPr>
          <w:rFonts w:ascii="王漢宗綜藝體繁" w:eastAsia="王漢宗綜藝體繁" w:hint="eastAsia"/>
          <w:szCs w:val="24"/>
        </w:rPr>
        <w:t>.</w:t>
      </w:r>
      <w:r w:rsidR="00BE2E8F">
        <w:rPr>
          <w:rFonts w:ascii="王漢宗綜藝體繁" w:eastAsia="王漢宗綜藝體繁" w:hint="eastAsia"/>
          <w:szCs w:val="24"/>
        </w:rPr>
        <w:t>09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8537D1" w:rsidRDefault="000F3D92" w:rsidP="00581C54">
      <w:pPr>
        <w:snapToGrid w:val="0"/>
        <w:spacing w:line="420" w:lineRule="exact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E46975" w:rsidRDefault="00E46975" w:rsidP="006628BE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0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輔導室將於</w:t>
      </w: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single"/>
        </w:rPr>
        <w:t>101年2/1(三)-2/3(五)</w:t>
      </w: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舉辦「</w:t>
      </w:r>
      <w:r w:rsidRPr="002B3D98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命運好好玩</w:t>
      </w: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」營隊活動，主要內容為1.</w:t>
      </w:r>
      <w:r w:rsidRPr="002B3D98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心理及醫療學群之初探；2.妙手回春-中醫經絡穴位及按壓手法；3.認識安寧照護；4.冒險體驗&amp;女神卡卡-自我體察及潛力開發。</w:t>
      </w:r>
      <w:r w:rsidR="002B3D98" w:rsidRPr="002B3D98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活動內容豐富有趣，</w:t>
      </w:r>
      <w:r w:rsidR="002B3D98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有</w:t>
      </w:r>
      <w:r w:rsidRPr="002B3D98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實際的體驗與學習，</w:t>
      </w: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歡迎有興趣的同學踴躍</w:t>
      </w:r>
      <w:r w:rsidR="002B3D98"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至</w:t>
      </w:r>
      <w:r w:rsidR="002B3D98" w:rsidRPr="002B3D98">
        <w:rPr>
          <w:rFonts w:ascii="文鼎粗鋼筆行楷" w:eastAsia="文鼎粗鋼筆行楷" w:hAnsiTheme="minorHAnsi" w:cstheme="minorBidi"/>
          <w:b/>
          <w:bCs/>
          <w:kern w:val="2"/>
          <w:sz w:val="26"/>
          <w:szCs w:val="26"/>
          <w:shd w:val="pct15" w:color="auto" w:fill="FFFFFF"/>
        </w:rPr>
        <w:t>寒假適性多元學習營隊報系統</w:t>
      </w:r>
      <w:r w:rsidR="002B3D98" w:rsidRPr="002B3D98">
        <w:rPr>
          <w:rStyle w:val="ab"/>
          <w:rFonts w:ascii="標楷體" w:eastAsia="標楷體" w:hAnsi="標楷體"/>
          <w:sz w:val="28"/>
        </w:rPr>
        <w:t>http://203.68.192.49/wintercamp/</w:t>
      </w:r>
      <w:r w:rsidRPr="002B3D98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報名。</w:t>
      </w:r>
    </w:p>
    <w:p w:rsidR="00A74E54" w:rsidRPr="00A74E54" w:rsidRDefault="00A74E54" w:rsidP="006628BE">
      <w:pPr>
        <w:pStyle w:val="Web"/>
        <w:numPr>
          <w:ilvl w:val="0"/>
          <w:numId w:val="1"/>
        </w:numPr>
        <w:snapToGrid w:val="0"/>
        <w:spacing w:line="40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「</w:t>
      </w:r>
      <w:r w:rsidRPr="00D70E55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高三家長親職講座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」將在</w:t>
      </w:r>
      <w:r w:rsidRPr="00CA563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12月10日下午13:00～16:00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於本校第一會議室舉辦，會中將說明「繁星推薦」與「</w:t>
      </w:r>
      <w:r w:rsidR="00A81833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個人申請」的相關辦法、選填志願策略與準備方向，請同學轉</w:t>
      </w:r>
      <w:r w:rsidR="00A81833" w:rsidRPr="00A81833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知家長當日不提供車位，並請自備環保杯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A74E54" w:rsidRPr="00A74E54" w:rsidRDefault="00A74E54" w:rsidP="006628BE">
      <w:pPr>
        <w:pStyle w:val="Web"/>
        <w:numPr>
          <w:ilvl w:val="0"/>
          <w:numId w:val="1"/>
        </w:numPr>
        <w:snapToGrid w:val="0"/>
        <w:spacing w:line="40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「</w:t>
      </w:r>
      <w:r w:rsidR="00A81833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高三甄選入學</w:t>
      </w:r>
      <w:proofErr w:type="gramStart"/>
      <w:r w:rsidR="00A81833" w:rsidRPr="00A81833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及備審資料</w:t>
      </w:r>
      <w:proofErr w:type="gramEnd"/>
      <w:r w:rsidR="00A81833" w:rsidRPr="00A81833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準備</w:t>
      </w:r>
      <w:r w:rsidRPr="00D70E55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說明會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」則將在</w:t>
      </w:r>
      <w:r w:rsidRPr="00CA563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12月16日下午六七節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於舉辦，請同學</w:t>
      </w:r>
      <w:r w:rsidR="00A81833" w:rsidRPr="00A81833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準時</w:t>
      </w:r>
      <w:r w:rsidRPr="00A74E5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參加。</w:t>
      </w:r>
    </w:p>
    <w:p w:rsidR="006628BE" w:rsidRPr="006628BE" w:rsidRDefault="00A81833" w:rsidP="006628BE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40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>
        <w:rPr>
          <w:rFonts w:ascii="文鼎粗鋼筆行楷" w:eastAsia="文鼎粗鋼筆行楷" w:hAnsiTheme="minorHAnsi" w:cstheme="minorBidi" w:hint="eastAsia"/>
          <w:bCs/>
          <w:noProof/>
          <w:kern w:val="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762635</wp:posOffset>
            </wp:positionV>
            <wp:extent cx="697230" cy="678180"/>
            <wp:effectExtent l="19050" t="0" r="7620" b="0"/>
            <wp:wrapTight wrapText="bothSides">
              <wp:wrapPolygon edited="0">
                <wp:start x="3541" y="0"/>
                <wp:lineTo x="-590" y="1213"/>
                <wp:lineTo x="-590" y="7281"/>
                <wp:lineTo x="4721" y="9708"/>
                <wp:lineTo x="-590" y="10315"/>
                <wp:lineTo x="-590" y="16382"/>
                <wp:lineTo x="4131" y="19416"/>
                <wp:lineTo x="3541" y="21236"/>
                <wp:lineTo x="18885" y="21236"/>
                <wp:lineTo x="21836" y="21236"/>
                <wp:lineTo x="21836" y="12135"/>
                <wp:lineTo x="21246" y="8494"/>
                <wp:lineTo x="20656" y="5461"/>
                <wp:lineTo x="17705" y="0"/>
                <wp:lineTo x="3541" y="0"/>
              </wp:wrapPolygon>
            </wp:wrapTight>
            <wp:docPr id="1" name="圖片 0" descr="bbj000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j000026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「</w:t>
      </w:r>
      <w:proofErr w:type="gramStart"/>
      <w:r w:rsidR="006628BE" w:rsidRPr="00D70E55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100</w:t>
      </w:r>
      <w:proofErr w:type="gramEnd"/>
      <w:r w:rsidR="006628BE" w:rsidRPr="00D70E55">
        <w:rPr>
          <w:rFonts w:ascii="文鼎粗鋼筆行楷" w:eastAsia="文鼎粗鋼筆行楷" w:hAnsiTheme="minorHAnsi" w:cstheme="minorBidi" w:hint="eastAsia"/>
          <w:b/>
          <w:bCs/>
          <w:kern w:val="2"/>
          <w:sz w:val="26"/>
          <w:szCs w:val="26"/>
          <w:shd w:val="pct15" w:color="auto" w:fill="FFFFFF"/>
        </w:rPr>
        <w:t>年度高中性別平等教育詞曲創作比賽</w:t>
      </w:r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」開跑</w:t>
      </w:r>
      <w:proofErr w:type="gramStart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囉</w:t>
      </w:r>
      <w:proofErr w:type="gramEnd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！活動內容如下，請同學參考並踴躍報名，活動截止日期為</w:t>
      </w:r>
      <w:r w:rsidR="006628BE" w:rsidRPr="00CA563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12月19日(</w:t>
      </w:r>
      <w:proofErr w:type="gramStart"/>
      <w:r w:rsidR="006628BE" w:rsidRPr="00CA563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一</w:t>
      </w:r>
      <w:proofErr w:type="gramEnd"/>
      <w:r w:rsidR="006628BE" w:rsidRPr="00CA5634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)</w:t>
      </w:r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屆時獲獎同學亦可將此榮譽事蹟放進高三個人申請時</w:t>
      </w:r>
      <w:proofErr w:type="gramStart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的備審資料</w:t>
      </w:r>
      <w:proofErr w:type="gramEnd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作為有力佐證。另外，也恭喜在「</w:t>
      </w:r>
      <w:proofErr w:type="gramStart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100</w:t>
      </w:r>
      <w:proofErr w:type="gramEnd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年度書籍與影片賞析網路心得比賽」中獲得佳績的同學們，分別是在「生命教育組」獲得甲等的1年9班 尤政</w:t>
      </w:r>
      <w:proofErr w:type="gramStart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勛</w:t>
      </w:r>
      <w:proofErr w:type="gramEnd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同學；「生涯規劃組」特優-1年8班 李謙慧同學、優等-1年9班 謝</w:t>
      </w:r>
      <w:proofErr w:type="gramStart"/>
      <w:r w:rsidR="006628BE">
        <w:rPr>
          <w:rFonts w:ascii="細明體" w:eastAsia="細明體" w:hAnsi="細明體" w:cs="細明體" w:hint="eastAsia"/>
          <w:bCs/>
          <w:kern w:val="2"/>
          <w:sz w:val="26"/>
          <w:szCs w:val="26"/>
        </w:rPr>
        <w:t>旻</w:t>
      </w:r>
      <w:proofErr w:type="gramEnd"/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憲同學、甲等-1年8班 沈俐蓉同學、甲等-1年8班 許惠玟同學、甲等-1年7班 卓柔臻同學</w:t>
      </w:r>
      <w:r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，恭喜得獎同學</w:t>
      </w:r>
      <w:r w:rsidR="006628BE" w:rsidRPr="006628B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6628BE" w:rsidRPr="006628BE" w:rsidRDefault="006628BE" w:rsidP="006628BE">
      <w:pPr>
        <w:pStyle w:val="Web"/>
        <w:snapToGrid w:val="0"/>
        <w:spacing w:before="0" w:beforeAutospacing="0" w:after="0" w:afterAutospacing="0" w:line="380" w:lineRule="exact"/>
        <w:rPr>
          <w:rFonts w:ascii="微軟正黑體" w:eastAsia="微軟正黑體" w:hAnsi="微軟正黑體" w:hint="eastAsia"/>
          <w:szCs w:val="27"/>
        </w:rPr>
      </w:pPr>
      <w:r w:rsidRPr="00CA5634">
        <w:rPr>
          <w:rFonts w:asciiTheme="minorHAnsi" w:eastAsia="標楷體" w:hAnsi="標楷體" w:cstheme="minorBidi" w:hint="eastAsia"/>
          <w:kern w:val="2"/>
          <w:bdr w:val="single" w:sz="4" w:space="0" w:color="auto"/>
        </w:rPr>
        <w:t>附件：比賽辦法（背面還有）</w:t>
      </w:r>
      <w:r>
        <w:rPr>
          <w:rFonts w:ascii="微軟正黑體" w:eastAsia="微軟正黑體" w:hAnsi="微軟正黑體"/>
          <w:szCs w:val="27"/>
        </w:rPr>
        <w:t>…</w:t>
      </w:r>
      <w:proofErr w:type="gramStart"/>
      <w:r>
        <w:rPr>
          <w:rFonts w:ascii="微軟正黑體" w:eastAsia="微軟正黑體" w:hAnsi="微軟正黑體"/>
          <w:szCs w:val="27"/>
        </w:rPr>
        <w:t>……………………………………………………</w:t>
      </w:r>
      <w:proofErr w:type="gramEnd"/>
      <w:r>
        <w:rPr>
          <w:rFonts w:ascii="微軟正黑體" w:eastAsia="微軟正黑體" w:hAnsi="微軟正黑體"/>
          <w:szCs w:val="27"/>
        </w:rPr>
        <w:t>………………………………………………</w:t>
      </w:r>
    </w:p>
    <w:p w:rsidR="006628BE" w:rsidRPr="00CA5634" w:rsidRDefault="00CA5634" w:rsidP="00CA5634">
      <w:pPr>
        <w:widowControl/>
        <w:spacing w:line="380" w:lineRule="exact"/>
        <w:rPr>
          <w:rFonts w:ascii="標楷體" w:eastAsia="標楷體" w:hAnsi="標楷體" w:cs="Arial" w:hint="eastAsia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壹</w:t>
      </w:r>
      <w:r w:rsidR="006628BE" w:rsidRPr="00CA5634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目的：</w:t>
      </w:r>
    </w:p>
    <w:p w:rsidR="006628BE" w:rsidRPr="00CA5634" w:rsidRDefault="006628BE" w:rsidP="00A81833">
      <w:pPr>
        <w:tabs>
          <w:tab w:val="left" w:pos="900"/>
        </w:tabs>
        <w:spacing w:line="360" w:lineRule="exact"/>
        <w:ind w:firstLineChars="100" w:firstLine="240"/>
        <w:rPr>
          <w:rFonts w:eastAsia="標楷體" w:hAnsi="標楷體" w:hint="eastAsia"/>
          <w:szCs w:val="24"/>
        </w:rPr>
      </w:pPr>
      <w:r w:rsidRPr="00CA5634">
        <w:rPr>
          <w:rFonts w:eastAsia="標楷體" w:hAnsi="標楷體" w:hint="eastAsia"/>
          <w:szCs w:val="24"/>
        </w:rPr>
        <w:t>一、以青少年喜愛的音樂歌曲為媒介，引發學生對於流行詞曲中內含的性別議題與性別互</w:t>
      </w:r>
    </w:p>
    <w:p w:rsidR="006628BE" w:rsidRPr="00CA5634" w:rsidRDefault="006628BE" w:rsidP="00A81833">
      <w:pPr>
        <w:tabs>
          <w:tab w:val="left" w:pos="900"/>
        </w:tabs>
        <w:spacing w:line="360" w:lineRule="exact"/>
        <w:ind w:firstLineChars="100" w:firstLine="240"/>
        <w:rPr>
          <w:rFonts w:eastAsia="標楷體" w:hAnsi="標楷體" w:hint="eastAsia"/>
          <w:szCs w:val="24"/>
        </w:rPr>
      </w:pPr>
      <w:r w:rsidRPr="00CA5634">
        <w:rPr>
          <w:rFonts w:eastAsia="標楷體" w:hAnsi="標楷體" w:hint="eastAsia"/>
          <w:szCs w:val="24"/>
        </w:rPr>
        <w:t xml:space="preserve">    </w:t>
      </w:r>
      <w:r w:rsidRPr="00CA5634">
        <w:rPr>
          <w:rFonts w:eastAsia="標楷體" w:hAnsi="標楷體" w:hint="eastAsia"/>
          <w:szCs w:val="24"/>
        </w:rPr>
        <w:t>動現象的覺察</w:t>
      </w:r>
      <w:proofErr w:type="gramStart"/>
      <w:r w:rsidRPr="00CA5634">
        <w:rPr>
          <w:rFonts w:eastAsia="標楷體" w:hAnsi="標楷體" w:hint="eastAsia"/>
          <w:szCs w:val="24"/>
        </w:rPr>
        <w:t>與思辦</w:t>
      </w:r>
      <w:proofErr w:type="gramEnd"/>
      <w:r w:rsidRPr="00CA5634">
        <w:rPr>
          <w:rFonts w:eastAsia="標楷體" w:hAnsi="標楷體" w:hint="eastAsia"/>
          <w:szCs w:val="24"/>
        </w:rPr>
        <w:t>。</w:t>
      </w:r>
    </w:p>
    <w:p w:rsidR="006628BE" w:rsidRPr="00CA5634" w:rsidRDefault="006628BE" w:rsidP="00A81833">
      <w:pPr>
        <w:spacing w:line="360" w:lineRule="exact"/>
        <w:ind w:firstLineChars="100" w:firstLine="240"/>
        <w:rPr>
          <w:rFonts w:ascii="標楷體" w:eastAsia="標楷體" w:hAnsi="標楷體" w:hint="eastAsia"/>
          <w:szCs w:val="24"/>
        </w:rPr>
      </w:pPr>
      <w:r w:rsidRPr="00CA5634">
        <w:rPr>
          <w:rFonts w:eastAsia="標楷體" w:hAnsi="標楷體" w:hint="eastAsia"/>
          <w:szCs w:val="24"/>
        </w:rPr>
        <w:t>二、藉由詞曲創作，增進學生對於生活事件與文化</w:t>
      </w:r>
      <w:r w:rsidRPr="00CA5634">
        <w:rPr>
          <w:rFonts w:ascii="標楷體" w:eastAsia="標楷體" w:hAnsi="標楷體" w:hint="eastAsia"/>
          <w:szCs w:val="24"/>
        </w:rPr>
        <w:t>中性別議題的觀察力與敏感度。</w:t>
      </w:r>
    </w:p>
    <w:p w:rsidR="006628BE" w:rsidRPr="00CA5634" w:rsidRDefault="006628BE" w:rsidP="00A81833">
      <w:pPr>
        <w:spacing w:line="360" w:lineRule="exact"/>
        <w:ind w:firstLineChars="100" w:firstLine="240"/>
        <w:rPr>
          <w:rFonts w:ascii="標楷體" w:eastAsia="標楷體" w:hAnsi="標楷體" w:hint="eastAsia"/>
          <w:szCs w:val="24"/>
        </w:rPr>
      </w:pPr>
      <w:r w:rsidRPr="00CA5634">
        <w:rPr>
          <w:rFonts w:eastAsia="標楷體" w:hAnsi="標楷體" w:hint="eastAsia"/>
          <w:szCs w:val="24"/>
        </w:rPr>
        <w:t>三、藉由詞曲創作，增進學生解構性別刻板現象與性別角色認知的能力。</w:t>
      </w:r>
    </w:p>
    <w:p w:rsidR="006628BE" w:rsidRPr="00CA5634" w:rsidRDefault="00CA5634" w:rsidP="00A81833">
      <w:pPr>
        <w:widowControl/>
        <w:spacing w:line="360" w:lineRule="exact"/>
        <w:ind w:left="1682" w:hangingChars="700" w:hanging="1682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貳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、實施對象：</w:t>
      </w:r>
      <w:r w:rsidR="006628BE" w:rsidRPr="00CA5634">
        <w:rPr>
          <w:rFonts w:ascii="標楷體" w:eastAsia="標楷體" w:hAnsi="標楷體" w:cs="Arial"/>
          <w:kern w:val="0"/>
          <w:szCs w:val="24"/>
        </w:rPr>
        <w:t>國立暨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臺</w:t>
      </w:r>
      <w:r w:rsidR="006628BE" w:rsidRPr="00CA5634">
        <w:rPr>
          <w:rFonts w:ascii="標楷體" w:eastAsia="標楷體" w:hAnsi="標楷體" w:cs="Arial"/>
          <w:kern w:val="0"/>
          <w:szCs w:val="24"/>
        </w:rPr>
        <w:t>灣省私立高級中等學校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學生自行組隊報名參加</w:t>
      </w:r>
      <w:r w:rsidR="006628BE" w:rsidRPr="00CA5634">
        <w:rPr>
          <w:rFonts w:ascii="標楷體" w:eastAsia="標楷體" w:hAnsi="標楷體" w:cs="Arial"/>
          <w:kern w:val="0"/>
          <w:szCs w:val="24"/>
        </w:rPr>
        <w:t xml:space="preserve">。 </w:t>
      </w:r>
    </w:p>
    <w:p w:rsidR="006628BE" w:rsidRPr="00CA5634" w:rsidRDefault="00CA5634" w:rsidP="00A81833">
      <w:pPr>
        <w:widowControl/>
        <w:spacing w:line="360" w:lineRule="exact"/>
        <w:ind w:left="1682" w:hangingChars="700" w:hanging="1682"/>
        <w:rPr>
          <w:rFonts w:ascii="標楷體" w:eastAsia="標楷體" w:hAnsi="標楷體" w:cs="Arial" w:hint="eastAsia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參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、實施方式：</w:t>
      </w:r>
    </w:p>
    <w:p w:rsidR="006628BE" w:rsidRPr="00CA5634" w:rsidRDefault="006628BE" w:rsidP="00A81833">
      <w:pPr>
        <w:widowControl/>
        <w:spacing w:line="360" w:lineRule="exact"/>
        <w:ind w:left="1922" w:hangingChars="800" w:hanging="1922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b/>
          <w:kern w:val="0"/>
          <w:szCs w:val="24"/>
        </w:rPr>
        <w:t xml:space="preserve">  </w:t>
      </w:r>
      <w:r w:rsidRPr="00CA5634">
        <w:rPr>
          <w:rFonts w:ascii="標楷體" w:eastAsia="標楷體" w:hAnsi="標楷體" w:cs="Arial" w:hint="eastAsia"/>
          <w:kern w:val="0"/>
          <w:szCs w:val="24"/>
        </w:rPr>
        <w:t>一、分為性別歌詞創作組與性別詞曲創作組。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二、參賽人數：</w:t>
      </w:r>
    </w:p>
    <w:p w:rsidR="006628BE" w:rsidRPr="00CA5634" w:rsidRDefault="006628BE" w:rsidP="00A81833">
      <w:pPr>
        <w:widowControl/>
        <w:spacing w:line="360" w:lineRule="exact"/>
        <w:ind w:leftChars="216" w:left="1958" w:hangingChars="600" w:hanging="14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1.</w:t>
      </w:r>
      <w:r w:rsidRPr="00CA5634">
        <w:rPr>
          <w:rFonts w:ascii="標楷體" w:eastAsia="標楷體" w:hAnsi="標楷體" w:cs="Arial" w:hint="eastAsia"/>
          <w:kern w:val="0"/>
          <w:szCs w:val="24"/>
          <w:shd w:val="pct15" w:color="auto" w:fill="FFFFFF"/>
        </w:rPr>
        <w:t>歌詞創作組</w:t>
      </w:r>
      <w:r w:rsidRPr="00CA5634">
        <w:rPr>
          <w:rFonts w:ascii="標楷體" w:eastAsia="標楷體" w:hAnsi="標楷體" w:cs="Arial" w:hint="eastAsia"/>
          <w:kern w:val="0"/>
          <w:szCs w:val="24"/>
        </w:rPr>
        <w:t>：每首創作參賽隊伍人數不得超過兩人。</w:t>
      </w:r>
    </w:p>
    <w:p w:rsidR="006628BE" w:rsidRPr="00CA5634" w:rsidRDefault="006628BE" w:rsidP="00A81833">
      <w:pPr>
        <w:widowControl/>
        <w:spacing w:line="360" w:lineRule="exact"/>
        <w:ind w:leftChars="216" w:left="1958" w:hangingChars="600" w:hanging="14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2.</w:t>
      </w:r>
      <w:r w:rsidRPr="00CA5634">
        <w:rPr>
          <w:rFonts w:ascii="標楷體" w:eastAsia="標楷體" w:hAnsi="標楷體" w:cs="Arial" w:hint="eastAsia"/>
          <w:kern w:val="0"/>
          <w:szCs w:val="24"/>
          <w:shd w:val="pct15" w:color="auto" w:fill="FFFFFF"/>
        </w:rPr>
        <w:t>詞曲創作組</w:t>
      </w:r>
      <w:r w:rsidRPr="00CA5634">
        <w:rPr>
          <w:rFonts w:ascii="標楷體" w:eastAsia="標楷體" w:hAnsi="標楷體" w:cs="Arial" w:hint="eastAsia"/>
          <w:kern w:val="0"/>
          <w:szCs w:val="24"/>
        </w:rPr>
        <w:t>：每首創作參賽隊伍人數不得超過三人</w:t>
      </w:r>
    </w:p>
    <w:p w:rsidR="006628BE" w:rsidRPr="00CA5634" w:rsidRDefault="006628BE" w:rsidP="00A81833">
      <w:pPr>
        <w:widowControl/>
        <w:spacing w:line="360" w:lineRule="exact"/>
        <w:ind w:firstLineChars="100" w:firstLine="2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三、參賽歌詞曲創作規定</w:t>
      </w:r>
      <w:r w:rsidRPr="00CA5634">
        <w:rPr>
          <w:rFonts w:ascii="標楷體" w:eastAsia="標楷體" w:hAnsi="標楷體" w:cs="Arial"/>
          <w:kern w:val="0"/>
          <w:szCs w:val="24"/>
        </w:rPr>
        <w:t>：</w:t>
      </w:r>
      <w:r w:rsidRPr="00CA5634">
        <w:rPr>
          <w:rFonts w:ascii="標楷體" w:eastAsia="標楷體" w:hAnsi="標楷體" w:cs="Arial" w:hint="eastAsia"/>
          <w:kern w:val="0"/>
          <w:szCs w:val="24"/>
        </w:rPr>
        <w:t>作品必須為參賽者原創，且未曾於其他公開比賽中發表。</w:t>
      </w:r>
    </w:p>
    <w:p w:rsidR="006628BE" w:rsidRPr="00CA5634" w:rsidRDefault="006628BE" w:rsidP="00A81833">
      <w:pPr>
        <w:widowControl/>
        <w:spacing w:line="360" w:lineRule="exact"/>
        <w:ind w:firstLineChars="150" w:firstLine="36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1.歌詞創作組：</w:t>
      </w:r>
    </w:p>
    <w:p w:rsidR="006628BE" w:rsidRPr="00CA5634" w:rsidRDefault="006628BE" w:rsidP="00A81833">
      <w:pPr>
        <w:widowControl/>
        <w:spacing w:line="360" w:lineRule="exact"/>
        <w:ind w:firstLineChars="150" w:firstLine="36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（1）以比賽單位提供之指定歌曲，進行歌詞創作。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（2）參賽者需把完成的歌詞需填在指定歌曲的五線譜或簡譜上</w:t>
      </w:r>
      <w:proofErr w:type="gramStart"/>
      <w:r w:rsidRPr="00CA5634">
        <w:rPr>
          <w:rFonts w:ascii="標楷體" w:eastAsia="標楷體" w:hAnsi="標楷體" w:cs="Arial" w:hint="eastAsia"/>
          <w:kern w:val="0"/>
          <w:szCs w:val="24"/>
        </w:rPr>
        <w:t>（</w:t>
      </w:r>
      <w:proofErr w:type="gramEnd"/>
      <w:r w:rsidRPr="00CA5634">
        <w:rPr>
          <w:rFonts w:ascii="標楷體" w:eastAsia="標楷體" w:hAnsi="標楷體" w:cs="Arial" w:hint="eastAsia"/>
          <w:kern w:val="0"/>
          <w:szCs w:val="24"/>
        </w:rPr>
        <w:t>曲譜請至比賽</w:t>
      </w:r>
    </w:p>
    <w:p w:rsidR="006628BE" w:rsidRPr="00CA5634" w:rsidRDefault="006628BE" w:rsidP="00A81833">
      <w:pPr>
        <w:widowControl/>
        <w:spacing w:line="360" w:lineRule="exact"/>
        <w:ind w:firstLineChars="500" w:firstLine="12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網站下載</w:t>
      </w:r>
      <w:proofErr w:type="gramStart"/>
      <w:r w:rsidRPr="00CA5634">
        <w:rPr>
          <w:rFonts w:ascii="標楷體" w:eastAsia="標楷體" w:hAnsi="標楷體" w:cs="Arial" w:hint="eastAsia"/>
          <w:kern w:val="0"/>
          <w:szCs w:val="24"/>
        </w:rPr>
        <w:t>）</w:t>
      </w:r>
      <w:proofErr w:type="gramEnd"/>
      <w:r w:rsidRPr="00CA5634">
        <w:rPr>
          <w:rFonts w:ascii="標楷體" w:eastAsia="標楷體" w:hAnsi="標楷體" w:cs="Arial" w:hint="eastAsia"/>
          <w:kern w:val="0"/>
          <w:szCs w:val="24"/>
        </w:rPr>
        <w:t>，並將歌詞與樂譜電子檔、完成之歌曲配唱作品錄製燒在CD</w:t>
      </w:r>
    </w:p>
    <w:p w:rsidR="006628BE" w:rsidRPr="00CA5634" w:rsidRDefault="006628BE" w:rsidP="00A81833">
      <w:pPr>
        <w:widowControl/>
        <w:spacing w:line="360" w:lineRule="exact"/>
        <w:ind w:firstLineChars="500" w:firstLine="12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中（歌曲MP3檔請至比賽網站下載，演唱與伴奏需同步錄在單一檔案內）。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（3）演唱與伴奏音樂檔案格式：請一律轉成mp3或wav檔。</w:t>
      </w:r>
    </w:p>
    <w:p w:rsidR="006628BE" w:rsidRPr="00CA5634" w:rsidRDefault="006628BE" w:rsidP="00A81833">
      <w:pPr>
        <w:widowControl/>
        <w:spacing w:line="360" w:lineRule="exact"/>
        <w:ind w:leftChars="216" w:left="1958" w:hangingChars="600" w:hanging="14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2.詞曲創作組：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（1）樂曲長度：長度三分鐘以上，不得超過五分鐘。</w:t>
      </w:r>
    </w:p>
    <w:p w:rsidR="006628BE" w:rsidRPr="00CA5634" w:rsidRDefault="006628BE" w:rsidP="00A81833">
      <w:pPr>
        <w:widowControl/>
        <w:spacing w:line="360" w:lineRule="exact"/>
        <w:ind w:firstLineChars="100" w:firstLine="2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lastRenderedPageBreak/>
        <w:t xml:space="preserve">   （2）必須包括歌曲與歌詞創作。</w:t>
      </w:r>
    </w:p>
    <w:p w:rsidR="006628BE" w:rsidRPr="00CA5634" w:rsidRDefault="006628BE" w:rsidP="00A81833">
      <w:pPr>
        <w:widowControl/>
        <w:spacing w:line="360" w:lineRule="exact"/>
        <w:ind w:firstLineChars="100" w:firstLine="2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（3）伴奏樂器：不限定項目</w:t>
      </w:r>
      <w:proofErr w:type="gramStart"/>
      <w:r w:rsidRPr="00CA5634">
        <w:rPr>
          <w:rFonts w:ascii="標楷體" w:eastAsia="標楷體" w:hAnsi="標楷體" w:cs="Arial" w:hint="eastAsia"/>
          <w:kern w:val="0"/>
          <w:szCs w:val="24"/>
        </w:rPr>
        <w:t>與樣數</w:t>
      </w:r>
      <w:proofErr w:type="gramEnd"/>
      <w:r w:rsidRPr="00CA563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628BE" w:rsidRPr="00CA5634" w:rsidRDefault="006628BE" w:rsidP="00A81833">
      <w:pPr>
        <w:widowControl/>
        <w:spacing w:line="360" w:lineRule="exact"/>
        <w:ind w:leftChars="108" w:left="1219" w:hangingChars="400" w:hanging="96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（4）參加者需把完成的詞曲寫在A4大小的五線譜或簡譜上，並將歌詞電子檔、完成之詞曲作品錄製燒成CD中（演唱與伴奏需同步錄在單一檔案內）。</w:t>
      </w:r>
    </w:p>
    <w:p w:rsidR="006628BE" w:rsidRPr="00CA5634" w:rsidRDefault="006628BE" w:rsidP="00A81833">
      <w:pPr>
        <w:widowControl/>
        <w:spacing w:line="360" w:lineRule="exact"/>
        <w:ind w:firstLineChars="100" w:firstLine="2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（5）演唱與伴奏音樂檔案格式：請一律轉成mp3或wav檔。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三、作品投稿方法</w:t>
      </w:r>
      <w:r w:rsidRPr="00CA5634">
        <w:rPr>
          <w:rFonts w:ascii="標楷體" w:eastAsia="標楷體" w:hAnsi="標楷體" w:cs="Arial"/>
          <w:kern w:val="0"/>
          <w:szCs w:val="24"/>
        </w:rPr>
        <w:t>：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1.作品連同填妥的報名表格</w:t>
      </w:r>
      <w:r w:rsidRPr="00CA5634">
        <w:rPr>
          <w:rFonts w:ascii="標楷體" w:eastAsia="標楷體" w:hAnsi="標楷體" w:cs="Arial"/>
          <w:kern w:val="0"/>
          <w:szCs w:val="24"/>
        </w:rPr>
        <w:t>（附件一）</w:t>
      </w:r>
      <w:r w:rsidRPr="00CA5634">
        <w:rPr>
          <w:rFonts w:ascii="標楷體" w:eastAsia="標楷體" w:hAnsi="標楷體" w:cs="Arial" w:hint="eastAsia"/>
          <w:kern w:val="0"/>
          <w:szCs w:val="24"/>
        </w:rPr>
        <w:t>郵寄到</w:t>
      </w:r>
      <w:proofErr w:type="gramStart"/>
      <w:r w:rsidRPr="00CA5634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CA5634">
        <w:rPr>
          <w:rFonts w:ascii="標楷體" w:eastAsia="標楷體" w:hAnsi="標楷體" w:cs="Arial" w:hint="eastAsia"/>
          <w:kern w:val="0"/>
          <w:szCs w:val="24"/>
        </w:rPr>
        <w:t>南市光華女子高級中學，並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  請註明參加性別平等教育詞曲創作競賽</w:t>
      </w:r>
      <w:r w:rsidRPr="00CA5634">
        <w:rPr>
          <w:rFonts w:ascii="標楷體" w:eastAsia="標楷體" w:hAnsi="標楷體" w:cs="Arial"/>
          <w:kern w:val="0"/>
          <w:szCs w:val="24"/>
        </w:rPr>
        <w:t xml:space="preserve">。 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2.郵寄地址：70146台南市東區勝利路41號。</w:t>
      </w:r>
    </w:p>
    <w:p w:rsidR="006628BE" w:rsidRPr="00CA5634" w:rsidRDefault="006628BE" w:rsidP="00A81833">
      <w:pPr>
        <w:widowControl/>
        <w:spacing w:line="360" w:lineRule="exact"/>
        <w:ind w:leftChars="108" w:left="1939" w:hangingChars="700" w:hanging="16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四、投稿日期</w:t>
      </w:r>
      <w:r w:rsidRPr="00CA5634">
        <w:rPr>
          <w:rFonts w:ascii="標楷體" w:eastAsia="標楷體" w:hAnsi="標楷體" w:cs="Arial"/>
          <w:kern w:val="0"/>
          <w:szCs w:val="24"/>
        </w:rPr>
        <w:t>：</w:t>
      </w:r>
      <w:r w:rsidRPr="00CA5634">
        <w:rPr>
          <w:rFonts w:ascii="標楷體" w:eastAsia="標楷體" w:hAnsi="標楷體" w:cs="Arial" w:hint="eastAsia"/>
          <w:kern w:val="0"/>
          <w:szCs w:val="24"/>
        </w:rPr>
        <w:t>即日起至</w:t>
      </w:r>
      <w:r w:rsidRPr="00CA5634">
        <w:rPr>
          <w:rFonts w:ascii="標楷體" w:eastAsia="標楷體" w:hAnsi="標楷體" w:cs="Arial" w:hint="eastAsia"/>
          <w:b/>
          <w:color w:val="FF0000"/>
          <w:kern w:val="0"/>
          <w:szCs w:val="24"/>
          <w:u w:val="single"/>
        </w:rPr>
        <w:t>100</w:t>
      </w:r>
      <w:r w:rsidRPr="00CA5634">
        <w:rPr>
          <w:rFonts w:ascii="標楷體" w:eastAsia="標楷體" w:hAnsi="標楷體" w:cs="Arial"/>
          <w:b/>
          <w:color w:val="FF0000"/>
          <w:kern w:val="0"/>
          <w:szCs w:val="24"/>
          <w:u w:val="single"/>
        </w:rPr>
        <w:t>年</w:t>
      </w:r>
      <w:r w:rsidRPr="00CA5634">
        <w:rPr>
          <w:rFonts w:ascii="標楷體" w:eastAsia="標楷體" w:hAnsi="標楷體" w:cs="Arial" w:hint="eastAsia"/>
          <w:b/>
          <w:color w:val="FF0000"/>
          <w:kern w:val="0"/>
          <w:szCs w:val="24"/>
          <w:u w:val="single"/>
        </w:rPr>
        <w:t>12月19日(星期一)</w:t>
      </w:r>
      <w:r w:rsidRPr="00CA5634">
        <w:rPr>
          <w:rFonts w:ascii="標楷體" w:eastAsia="標楷體" w:hAnsi="標楷體" w:cs="Arial" w:hint="eastAsia"/>
          <w:kern w:val="0"/>
          <w:szCs w:val="24"/>
        </w:rPr>
        <w:t>止</w:t>
      </w:r>
      <w:r w:rsidRPr="00CA5634">
        <w:rPr>
          <w:rFonts w:ascii="標楷體" w:eastAsia="標楷體" w:hAnsi="標楷體" w:cs="Arial"/>
          <w:kern w:val="0"/>
          <w:szCs w:val="24"/>
        </w:rPr>
        <w:t>。</w:t>
      </w:r>
      <w:r w:rsidRPr="00CA5634">
        <w:rPr>
          <w:rFonts w:ascii="標楷體" w:eastAsia="標楷體" w:hAnsi="標楷體" w:cs="Arial" w:hint="eastAsia"/>
          <w:kern w:val="0"/>
          <w:szCs w:val="24"/>
        </w:rPr>
        <w:t>（請一律用郵局寄送，以郵戳為憑）。</w:t>
      </w:r>
    </w:p>
    <w:p w:rsidR="006628BE" w:rsidRPr="00CA5634" w:rsidRDefault="00CA5634" w:rsidP="00A81833">
      <w:pPr>
        <w:widowControl/>
        <w:spacing w:line="360" w:lineRule="exact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肆</w:t>
      </w:r>
      <w:r w:rsidR="006628BE" w:rsidRPr="00CA5634">
        <w:rPr>
          <w:rFonts w:ascii="標楷體" w:eastAsia="標楷體" w:hAnsi="標楷體" w:cs="Arial" w:hint="eastAsia"/>
          <w:b/>
          <w:kern w:val="0"/>
          <w:szCs w:val="24"/>
        </w:rPr>
        <w:t>、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聯絡單位</w:t>
      </w:r>
      <w:r w:rsidR="006628BE" w:rsidRPr="00CA5634">
        <w:rPr>
          <w:rFonts w:ascii="標楷體" w:eastAsia="標楷體" w:hAnsi="標楷體" w:cs="Arial"/>
          <w:kern w:val="0"/>
          <w:szCs w:val="24"/>
        </w:rPr>
        <w:t>：</w:t>
      </w:r>
      <w:proofErr w:type="gramStart"/>
      <w:r w:rsidR="006628BE" w:rsidRPr="00CA5634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="006628BE" w:rsidRPr="00CA5634">
        <w:rPr>
          <w:rFonts w:ascii="標楷體" w:eastAsia="標楷體" w:hAnsi="標楷體" w:cs="Arial"/>
          <w:kern w:val="0"/>
          <w:szCs w:val="24"/>
        </w:rPr>
        <w:t>南市私立光華女中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諮商中心</w:t>
      </w:r>
      <w:proofErr w:type="gramStart"/>
      <w:r w:rsidR="006628BE" w:rsidRPr="00CA5634">
        <w:rPr>
          <w:rFonts w:ascii="標楷體" w:eastAsia="標楷體" w:hAnsi="標楷體" w:cs="Arial" w:hint="eastAsia"/>
          <w:kern w:val="0"/>
          <w:szCs w:val="24"/>
        </w:rPr>
        <w:t>許立港</w:t>
      </w:r>
      <w:r w:rsidR="006628BE" w:rsidRPr="00CA5634">
        <w:rPr>
          <w:rFonts w:ascii="標楷體" w:eastAsia="標楷體" w:hAnsi="標楷體" w:cs="Arial"/>
          <w:kern w:val="0"/>
          <w:szCs w:val="24"/>
        </w:rPr>
        <w:t>主任</w:t>
      </w:r>
      <w:proofErr w:type="gramEnd"/>
    </w:p>
    <w:p w:rsidR="006628BE" w:rsidRPr="00CA5634" w:rsidRDefault="006628BE" w:rsidP="00A81833">
      <w:pPr>
        <w:widowControl/>
        <w:spacing w:line="360" w:lineRule="exact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           </w:t>
      </w:r>
      <w:r w:rsidRPr="00CA5634">
        <w:rPr>
          <w:rFonts w:ascii="標楷體" w:eastAsia="標楷體" w:hAnsi="標楷體" w:cs="Arial"/>
          <w:kern w:val="0"/>
          <w:szCs w:val="24"/>
        </w:rPr>
        <w:t>電話：06-2386501轉2</w:t>
      </w:r>
      <w:r w:rsidRPr="00CA5634">
        <w:rPr>
          <w:rFonts w:ascii="標楷體" w:eastAsia="標楷體" w:hAnsi="標楷體" w:cs="Arial" w:hint="eastAsia"/>
          <w:kern w:val="0"/>
          <w:szCs w:val="24"/>
        </w:rPr>
        <w:t>13</w:t>
      </w:r>
    </w:p>
    <w:p w:rsidR="006628BE" w:rsidRPr="00CA5634" w:rsidRDefault="00CA5634" w:rsidP="00A81833">
      <w:pPr>
        <w:widowControl/>
        <w:spacing w:line="360" w:lineRule="exact"/>
        <w:ind w:left="1802" w:hangingChars="750" w:hanging="1802"/>
        <w:rPr>
          <w:rFonts w:ascii="標楷體" w:eastAsia="標楷體" w:hAnsi="標楷體" w:cs="Arial" w:hint="eastAsia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伍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、 評審方式：</w:t>
      </w:r>
    </w:p>
    <w:p w:rsidR="006628BE" w:rsidRPr="00CA5634" w:rsidRDefault="006628BE" w:rsidP="00A81833">
      <w:pPr>
        <w:widowControl/>
        <w:spacing w:line="360" w:lineRule="exact"/>
        <w:ind w:firstLineChars="100" w:firstLine="2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1.</w:t>
      </w:r>
      <w:r w:rsidRPr="00CA5634">
        <w:rPr>
          <w:rFonts w:ascii="標楷體" w:eastAsia="標楷體" w:hAnsi="標楷體" w:cs="Arial"/>
          <w:kern w:val="0"/>
          <w:szCs w:val="24"/>
        </w:rPr>
        <w:t xml:space="preserve">由承辦單位邀請專家學者擔任評審。 </w:t>
      </w:r>
    </w:p>
    <w:p w:rsidR="006628BE" w:rsidRPr="00CA5634" w:rsidRDefault="006628BE" w:rsidP="00A81833">
      <w:pPr>
        <w:widowControl/>
        <w:spacing w:line="360" w:lineRule="exact"/>
        <w:ind w:firstLineChars="50" w:firstLine="12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2.</w:t>
      </w:r>
      <w:r w:rsidRPr="00CA5634">
        <w:rPr>
          <w:rFonts w:ascii="標楷體" w:eastAsia="標楷體" w:hAnsi="標楷體" w:cs="Arial"/>
          <w:kern w:val="0"/>
          <w:szCs w:val="24"/>
        </w:rPr>
        <w:t>評審標準：</w:t>
      </w:r>
    </w:p>
    <w:p w:rsidR="006628BE" w:rsidRPr="00CA5634" w:rsidRDefault="006628BE" w:rsidP="00A81833">
      <w:pPr>
        <w:widowControl/>
        <w:spacing w:line="360" w:lineRule="exact"/>
        <w:ind w:firstLineChars="200" w:firstLine="4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（1）歌詞創作組：原創性(25</w:t>
      </w:r>
      <w:r w:rsidRPr="00CA5634">
        <w:rPr>
          <w:rFonts w:ascii="標楷體" w:eastAsia="標楷體" w:hAnsi="標楷體" w:cs="Arial"/>
          <w:kern w:val="0"/>
          <w:szCs w:val="24"/>
        </w:rPr>
        <w:t>%</w:t>
      </w:r>
      <w:r w:rsidRPr="00CA5634">
        <w:rPr>
          <w:rFonts w:ascii="標楷體" w:eastAsia="標楷體" w:hAnsi="標楷體" w:cs="Arial" w:hint="eastAsia"/>
          <w:kern w:val="0"/>
          <w:szCs w:val="24"/>
        </w:rPr>
        <w:t>)</w:t>
      </w:r>
      <w:r w:rsidRPr="00CA5634">
        <w:rPr>
          <w:rFonts w:ascii="標楷體" w:eastAsia="標楷體" w:hAnsi="標楷體" w:cs="Arial"/>
          <w:kern w:val="0"/>
          <w:szCs w:val="24"/>
        </w:rPr>
        <w:t>、</w:t>
      </w:r>
      <w:r w:rsidRPr="00CA5634">
        <w:rPr>
          <w:rFonts w:ascii="標楷體" w:eastAsia="標楷體" w:hAnsi="標楷體" w:cs="Arial" w:hint="eastAsia"/>
          <w:kern w:val="0"/>
          <w:szCs w:val="24"/>
        </w:rPr>
        <w:t>詞句文筆流暢(25</w:t>
      </w:r>
      <w:r w:rsidRPr="00CA5634">
        <w:rPr>
          <w:rFonts w:ascii="標楷體" w:eastAsia="標楷體" w:hAnsi="標楷體" w:cs="Arial"/>
          <w:kern w:val="0"/>
          <w:szCs w:val="24"/>
        </w:rPr>
        <w:t>%</w:t>
      </w:r>
      <w:r w:rsidRPr="00CA5634">
        <w:rPr>
          <w:rFonts w:ascii="標楷體" w:eastAsia="標楷體" w:hAnsi="標楷體" w:cs="Arial" w:hint="eastAsia"/>
          <w:kern w:val="0"/>
          <w:szCs w:val="24"/>
        </w:rPr>
        <w:t>)</w:t>
      </w:r>
      <w:r w:rsidRPr="00CA5634">
        <w:rPr>
          <w:rFonts w:ascii="標楷體" w:eastAsia="標楷體" w:hAnsi="標楷體" w:cs="Arial"/>
          <w:kern w:val="0"/>
          <w:szCs w:val="24"/>
        </w:rPr>
        <w:t>、</w:t>
      </w:r>
      <w:r w:rsidRPr="00CA5634">
        <w:rPr>
          <w:rFonts w:ascii="標楷體" w:eastAsia="標楷體" w:hAnsi="標楷體" w:cs="Arial" w:hint="eastAsia"/>
          <w:kern w:val="0"/>
          <w:szCs w:val="24"/>
        </w:rPr>
        <w:t>歌詞創意與性別概念省</w:t>
      </w:r>
    </w:p>
    <w:p w:rsidR="006628BE" w:rsidRPr="00CA5634" w:rsidRDefault="006628BE" w:rsidP="00A81833">
      <w:pPr>
        <w:widowControl/>
        <w:spacing w:line="360" w:lineRule="exact"/>
        <w:ind w:firstLineChars="450" w:firstLine="10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思力(50%)。</w:t>
      </w:r>
    </w:p>
    <w:p w:rsidR="006628BE" w:rsidRPr="00CA5634" w:rsidRDefault="006628BE" w:rsidP="00A81833">
      <w:pPr>
        <w:widowControl/>
        <w:spacing w:line="360" w:lineRule="exact"/>
        <w:ind w:leftChars="216" w:left="1958" w:hangingChars="600" w:hanging="144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（2）詞曲創作組：原創性(25</w:t>
      </w:r>
      <w:r w:rsidRPr="00CA5634">
        <w:rPr>
          <w:rFonts w:ascii="標楷體" w:eastAsia="標楷體" w:hAnsi="標楷體" w:cs="Arial"/>
          <w:kern w:val="0"/>
          <w:szCs w:val="24"/>
        </w:rPr>
        <w:t>%</w:t>
      </w:r>
      <w:r w:rsidRPr="00CA5634">
        <w:rPr>
          <w:rFonts w:ascii="標楷體" w:eastAsia="標楷體" w:hAnsi="標楷體" w:cs="Arial" w:hint="eastAsia"/>
          <w:kern w:val="0"/>
          <w:szCs w:val="24"/>
        </w:rPr>
        <w:t>)</w:t>
      </w:r>
      <w:r w:rsidRPr="00CA5634">
        <w:rPr>
          <w:rFonts w:ascii="標楷體" w:eastAsia="標楷體" w:hAnsi="標楷體" w:cs="Arial"/>
          <w:kern w:val="0"/>
          <w:szCs w:val="24"/>
        </w:rPr>
        <w:t>、</w:t>
      </w:r>
      <w:r w:rsidRPr="00CA5634">
        <w:rPr>
          <w:rFonts w:ascii="標楷體" w:eastAsia="標楷體" w:hAnsi="標楷體" w:cs="Arial" w:hint="eastAsia"/>
          <w:kern w:val="0"/>
          <w:szCs w:val="24"/>
        </w:rPr>
        <w:t>作曲(25</w:t>
      </w:r>
      <w:r w:rsidRPr="00CA5634">
        <w:rPr>
          <w:rFonts w:ascii="標楷體" w:eastAsia="標楷體" w:hAnsi="標楷體" w:cs="Arial"/>
          <w:kern w:val="0"/>
          <w:szCs w:val="24"/>
        </w:rPr>
        <w:t>%</w:t>
      </w:r>
      <w:r w:rsidRPr="00CA5634">
        <w:rPr>
          <w:rFonts w:ascii="標楷體" w:eastAsia="標楷體" w:hAnsi="標楷體" w:cs="Arial" w:hint="eastAsia"/>
          <w:kern w:val="0"/>
          <w:szCs w:val="24"/>
        </w:rPr>
        <w:t>)</w:t>
      </w:r>
      <w:r w:rsidRPr="00CA5634">
        <w:rPr>
          <w:rFonts w:ascii="標楷體" w:eastAsia="標楷體" w:hAnsi="標楷體" w:cs="Arial"/>
          <w:kern w:val="0"/>
          <w:szCs w:val="24"/>
        </w:rPr>
        <w:t>、</w:t>
      </w:r>
      <w:r w:rsidRPr="00CA5634">
        <w:rPr>
          <w:rFonts w:ascii="標楷體" w:eastAsia="標楷體" w:hAnsi="標楷體" w:cs="Arial" w:hint="eastAsia"/>
          <w:kern w:val="0"/>
          <w:szCs w:val="24"/>
        </w:rPr>
        <w:t>歌詞創意與性別概念省思力(50%)</w:t>
      </w:r>
    </w:p>
    <w:p w:rsidR="006628BE" w:rsidRPr="00CA5634" w:rsidRDefault="00CA5634" w:rsidP="00A81833">
      <w:pPr>
        <w:widowControl/>
        <w:spacing w:line="360" w:lineRule="exact"/>
        <w:ind w:left="2162" w:hangingChars="900" w:hanging="2162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陸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、優勝公布日期：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100</w:t>
      </w:r>
      <w:r w:rsidR="006628BE" w:rsidRPr="00CA5634">
        <w:rPr>
          <w:rFonts w:ascii="標楷體" w:eastAsia="標楷體" w:hAnsi="標楷體" w:cs="Arial"/>
          <w:kern w:val="0"/>
          <w:szCs w:val="24"/>
        </w:rPr>
        <w:t>年1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2</w:t>
      </w:r>
      <w:r w:rsidR="006628BE" w:rsidRPr="00CA5634">
        <w:rPr>
          <w:rFonts w:ascii="標楷體" w:eastAsia="標楷體" w:hAnsi="標楷體" w:cs="Arial"/>
          <w:kern w:val="0"/>
          <w:szCs w:val="24"/>
        </w:rPr>
        <w:t>月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25</w:t>
      </w:r>
      <w:r w:rsidR="006628BE" w:rsidRPr="00CA5634">
        <w:rPr>
          <w:rFonts w:ascii="標楷體" w:eastAsia="標楷體" w:hAnsi="標楷體" w:cs="Arial"/>
          <w:kern w:val="0"/>
          <w:szCs w:val="24"/>
        </w:rPr>
        <w:t>日，公告於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教育部中部辦公室「友善校園學生事務與輔導工作資訊網</w:t>
      </w:r>
      <w:proofErr w:type="gramStart"/>
      <w:r w:rsidR="006628BE" w:rsidRPr="00CA5634">
        <w:rPr>
          <w:rFonts w:ascii="標楷體" w:eastAsia="標楷體" w:hAnsi="標楷體" w:cs="Arial"/>
          <w:kern w:val="0"/>
          <w:szCs w:val="24"/>
        </w:rPr>
        <w:t>—</w:t>
      </w:r>
      <w:proofErr w:type="gramEnd"/>
      <w:r w:rsidR="006628BE" w:rsidRPr="00CA5634">
        <w:rPr>
          <w:rFonts w:ascii="標楷體" w:eastAsia="標楷體" w:hAnsi="標楷體" w:cs="Arial" w:hint="eastAsia"/>
          <w:kern w:val="0"/>
          <w:szCs w:val="24"/>
        </w:rPr>
        <w:t>輔導工作網</w:t>
      </w:r>
      <w:proofErr w:type="gramStart"/>
      <w:r w:rsidR="006628BE" w:rsidRPr="00CA5634">
        <w:rPr>
          <w:rFonts w:ascii="標楷體" w:eastAsia="標楷體" w:hAnsi="標楷體" w:cs="Arial"/>
          <w:kern w:val="0"/>
          <w:szCs w:val="24"/>
        </w:rPr>
        <w:t>—</w:t>
      </w:r>
      <w:proofErr w:type="gramEnd"/>
      <w:r w:rsidR="006628BE" w:rsidRPr="00CA5634">
        <w:rPr>
          <w:rFonts w:ascii="標楷體" w:eastAsia="標楷體" w:hAnsi="標楷體" w:cs="Arial" w:hint="eastAsia"/>
          <w:kern w:val="0"/>
          <w:szCs w:val="24"/>
        </w:rPr>
        <w:t>性別平等教育資訊網」</w:t>
      </w:r>
    </w:p>
    <w:p w:rsidR="006628BE" w:rsidRPr="00CA5634" w:rsidRDefault="006628BE" w:rsidP="00A81833">
      <w:pPr>
        <w:widowControl/>
        <w:adjustRightInd w:val="0"/>
        <w:snapToGrid w:val="0"/>
        <w:spacing w:line="360" w:lineRule="exact"/>
        <w:ind w:left="2160" w:hangingChars="900" w:hanging="216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 xml:space="preserve">                  http://gender.cpshs.hcc.edu.tw/index.phtml</w:t>
      </w:r>
    </w:p>
    <w:p w:rsidR="006628BE" w:rsidRPr="00CA5634" w:rsidRDefault="00CA5634" w:rsidP="00A81833">
      <w:pPr>
        <w:widowControl/>
        <w:spacing w:line="360" w:lineRule="exact"/>
        <w:rPr>
          <w:rFonts w:ascii="標楷體" w:eastAsia="標楷體" w:hAnsi="標楷體" w:cs="Arial" w:hint="eastAsia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b/>
          <w:kern w:val="0"/>
          <w:szCs w:val="24"/>
        </w:rPr>
        <w:t>柒</w:t>
      </w:r>
      <w:proofErr w:type="gramEnd"/>
      <w:r w:rsidR="006628BE" w:rsidRPr="00CA5634">
        <w:rPr>
          <w:rFonts w:ascii="標楷體" w:eastAsia="標楷體" w:hAnsi="標楷體" w:cs="Arial"/>
          <w:b/>
          <w:kern w:val="0"/>
          <w:szCs w:val="24"/>
        </w:rPr>
        <w:t>、優勝獎勵：</w:t>
      </w:r>
      <w:r w:rsidR="006628BE" w:rsidRPr="00CA5634">
        <w:rPr>
          <w:rFonts w:ascii="標楷體" w:eastAsia="標楷體" w:hAnsi="標楷體" w:cs="Arial"/>
          <w:kern w:val="0"/>
          <w:szCs w:val="24"/>
        </w:rPr>
        <w:t>遴選成績優秀者給予獎勵，若作品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未達標準</w:t>
      </w:r>
      <w:r w:rsidR="006628BE" w:rsidRPr="00CA5634">
        <w:rPr>
          <w:rFonts w:ascii="標楷體" w:eastAsia="標楷體" w:hAnsi="標楷體" w:cs="Arial"/>
          <w:kern w:val="0"/>
          <w:szCs w:val="24"/>
        </w:rPr>
        <w:t>得依評審團意見從缺。</w:t>
      </w:r>
      <w:r w:rsidR="006628BE" w:rsidRPr="00CA5634">
        <w:rPr>
          <w:rFonts w:ascii="標楷體" w:eastAsia="標楷體" w:hAnsi="標楷體" w:cs="Arial" w:hint="eastAsia"/>
          <w:kern w:val="0"/>
          <w:szCs w:val="24"/>
        </w:rPr>
        <w:t>各</w:t>
      </w:r>
    </w:p>
    <w:p w:rsidR="006628BE" w:rsidRPr="00CA5634" w:rsidRDefault="006628BE" w:rsidP="00A81833">
      <w:pPr>
        <w:widowControl/>
        <w:spacing w:line="360" w:lineRule="exact"/>
        <w:ind w:firstLineChars="200" w:firstLine="4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獎項獎品與獎金如下：</w:t>
      </w:r>
    </w:p>
    <w:p w:rsidR="006628BE" w:rsidRPr="00CA5634" w:rsidRDefault="006628BE" w:rsidP="00A81833">
      <w:pPr>
        <w:widowControl/>
        <w:spacing w:line="360" w:lineRule="exact"/>
        <w:ind w:firstLineChars="200" w:firstLine="4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一、歌詞創作組：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1.</w:t>
      </w:r>
      <w:r w:rsidRPr="00CA5634">
        <w:rPr>
          <w:rFonts w:ascii="標楷體" w:eastAsia="標楷體" w:hAnsi="標楷體" w:cs="Arial"/>
          <w:kern w:val="0"/>
          <w:szCs w:val="24"/>
        </w:rPr>
        <w:t>特優</w:t>
      </w:r>
      <w:r w:rsidRPr="00CA5634">
        <w:rPr>
          <w:rFonts w:ascii="標楷體" w:eastAsia="標楷體" w:hAnsi="標楷體" w:cs="Arial" w:hint="eastAsia"/>
          <w:kern w:val="0"/>
          <w:szCs w:val="24"/>
        </w:rPr>
        <w:t>三名</w:t>
      </w:r>
      <w:r w:rsidRPr="00CA5634">
        <w:rPr>
          <w:rFonts w:ascii="標楷體" w:eastAsia="標楷體" w:hAnsi="標楷體" w:cs="Arial"/>
          <w:kern w:val="0"/>
          <w:szCs w:val="24"/>
        </w:rPr>
        <w:t>：獎金新台幣</w:t>
      </w:r>
      <w:r w:rsidRPr="00CA5634">
        <w:rPr>
          <w:rFonts w:ascii="標楷體" w:eastAsia="標楷體" w:hAnsi="標楷體" w:cs="Arial" w:hint="eastAsia"/>
          <w:kern w:val="0"/>
          <w:szCs w:val="24"/>
        </w:rPr>
        <w:t>肆</w:t>
      </w:r>
      <w:r w:rsidRPr="00CA5634">
        <w:rPr>
          <w:rFonts w:ascii="標楷體" w:eastAsia="標楷體" w:hAnsi="標楷體" w:cs="Arial"/>
          <w:kern w:val="0"/>
          <w:szCs w:val="24"/>
        </w:rPr>
        <w:t xml:space="preserve">仟元及獎狀乙張。 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2.</w:t>
      </w:r>
      <w:r w:rsidRPr="00CA5634">
        <w:rPr>
          <w:rFonts w:ascii="標楷體" w:eastAsia="標楷體" w:hAnsi="標楷體" w:cs="Arial"/>
          <w:kern w:val="0"/>
          <w:szCs w:val="24"/>
        </w:rPr>
        <w:t>優等</w:t>
      </w:r>
      <w:r w:rsidRPr="00CA5634">
        <w:rPr>
          <w:rFonts w:ascii="標楷體" w:eastAsia="標楷體" w:hAnsi="標楷體" w:cs="Arial" w:hint="eastAsia"/>
          <w:kern w:val="0"/>
          <w:szCs w:val="24"/>
        </w:rPr>
        <w:t>五名</w:t>
      </w:r>
      <w:r w:rsidRPr="00CA5634">
        <w:rPr>
          <w:rFonts w:ascii="標楷體" w:eastAsia="標楷體" w:hAnsi="標楷體" w:cs="Arial"/>
          <w:kern w:val="0"/>
          <w:szCs w:val="24"/>
        </w:rPr>
        <w:t>：獎金新台幣</w:t>
      </w:r>
      <w:r w:rsidRPr="00CA5634">
        <w:rPr>
          <w:rFonts w:ascii="標楷體" w:eastAsia="標楷體" w:hAnsi="標楷體" w:cs="Arial" w:hint="eastAsia"/>
          <w:kern w:val="0"/>
          <w:szCs w:val="24"/>
        </w:rPr>
        <w:t>貳</w:t>
      </w:r>
      <w:r w:rsidRPr="00CA5634">
        <w:rPr>
          <w:rFonts w:ascii="標楷體" w:eastAsia="標楷體" w:hAnsi="標楷體" w:cs="Arial"/>
          <w:kern w:val="0"/>
          <w:szCs w:val="24"/>
        </w:rPr>
        <w:t xml:space="preserve">仟元及獎狀乙張。 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3.甲等十名</w:t>
      </w:r>
      <w:r w:rsidRPr="00CA5634">
        <w:rPr>
          <w:rFonts w:ascii="標楷體" w:eastAsia="標楷體" w:hAnsi="標楷體" w:cs="Arial"/>
          <w:kern w:val="0"/>
          <w:szCs w:val="24"/>
        </w:rPr>
        <w:t>：獎金新台幣壹仟元及獎狀乙張。</w:t>
      </w:r>
    </w:p>
    <w:p w:rsidR="006628BE" w:rsidRPr="00CA5634" w:rsidRDefault="006628BE" w:rsidP="00A81833">
      <w:pPr>
        <w:widowControl/>
        <w:spacing w:line="360" w:lineRule="exact"/>
        <w:ind w:firstLineChars="150" w:firstLine="36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二、詞曲創作組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1.</w:t>
      </w:r>
      <w:r w:rsidRPr="00CA5634">
        <w:rPr>
          <w:rFonts w:ascii="標楷體" w:eastAsia="標楷體" w:hAnsi="標楷體" w:cs="Arial"/>
          <w:kern w:val="0"/>
          <w:szCs w:val="24"/>
        </w:rPr>
        <w:t>特優</w:t>
      </w:r>
      <w:r w:rsidRPr="00CA5634">
        <w:rPr>
          <w:rFonts w:ascii="標楷體" w:eastAsia="標楷體" w:hAnsi="標楷體" w:cs="Arial" w:hint="eastAsia"/>
          <w:kern w:val="0"/>
          <w:szCs w:val="24"/>
        </w:rPr>
        <w:t>二名</w:t>
      </w:r>
      <w:r w:rsidRPr="00CA5634">
        <w:rPr>
          <w:rFonts w:ascii="標楷體" w:eastAsia="標楷體" w:hAnsi="標楷體" w:cs="Arial"/>
          <w:kern w:val="0"/>
          <w:szCs w:val="24"/>
        </w:rPr>
        <w:t>：獎金新台幣</w:t>
      </w:r>
      <w:r w:rsidRPr="00CA5634">
        <w:rPr>
          <w:rFonts w:ascii="標楷體" w:eastAsia="標楷體" w:hAnsi="標楷體" w:cs="Arial" w:hint="eastAsia"/>
          <w:kern w:val="0"/>
          <w:szCs w:val="24"/>
        </w:rPr>
        <w:t>捌</w:t>
      </w:r>
      <w:r w:rsidRPr="00CA5634">
        <w:rPr>
          <w:rFonts w:ascii="標楷體" w:eastAsia="標楷體" w:hAnsi="標楷體" w:cs="Arial"/>
          <w:kern w:val="0"/>
          <w:szCs w:val="24"/>
        </w:rPr>
        <w:t>仟元及獎狀乙張。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2.</w:t>
      </w:r>
      <w:r w:rsidRPr="00CA5634">
        <w:rPr>
          <w:rFonts w:ascii="標楷體" w:eastAsia="標楷體" w:hAnsi="標楷體" w:cs="Arial"/>
          <w:kern w:val="0"/>
          <w:szCs w:val="24"/>
        </w:rPr>
        <w:t>優等</w:t>
      </w:r>
      <w:r w:rsidRPr="00CA5634">
        <w:rPr>
          <w:rFonts w:ascii="標楷體" w:eastAsia="標楷體" w:hAnsi="標楷體" w:cs="Arial" w:hint="eastAsia"/>
          <w:kern w:val="0"/>
          <w:szCs w:val="24"/>
        </w:rPr>
        <w:t>四名</w:t>
      </w:r>
      <w:r w:rsidRPr="00CA5634">
        <w:rPr>
          <w:rFonts w:ascii="標楷體" w:eastAsia="標楷體" w:hAnsi="標楷體" w:cs="Arial"/>
          <w:kern w:val="0"/>
          <w:szCs w:val="24"/>
        </w:rPr>
        <w:t>：獎金新台幣</w:t>
      </w:r>
      <w:r w:rsidRPr="00CA5634">
        <w:rPr>
          <w:rFonts w:ascii="標楷體" w:eastAsia="標楷體" w:hAnsi="標楷體" w:cs="Arial" w:hint="eastAsia"/>
          <w:kern w:val="0"/>
          <w:szCs w:val="24"/>
        </w:rPr>
        <w:t>肆</w:t>
      </w:r>
      <w:r w:rsidRPr="00CA5634">
        <w:rPr>
          <w:rFonts w:ascii="標楷體" w:eastAsia="標楷體" w:hAnsi="標楷體" w:cs="Arial"/>
          <w:kern w:val="0"/>
          <w:szCs w:val="24"/>
        </w:rPr>
        <w:t>仟元及獎狀乙張。</w:t>
      </w:r>
    </w:p>
    <w:p w:rsidR="006628BE" w:rsidRPr="00CA5634" w:rsidRDefault="006628BE" w:rsidP="00A81833">
      <w:pPr>
        <w:widowControl/>
        <w:spacing w:line="360" w:lineRule="exact"/>
        <w:ind w:firstLineChars="250" w:firstLine="60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3.甲等八名</w:t>
      </w:r>
      <w:r w:rsidRPr="00CA5634">
        <w:rPr>
          <w:rFonts w:ascii="標楷體" w:eastAsia="標楷體" w:hAnsi="標楷體" w:cs="Arial"/>
          <w:kern w:val="0"/>
          <w:szCs w:val="24"/>
        </w:rPr>
        <w:t>：獎金新台幣</w:t>
      </w:r>
      <w:r w:rsidRPr="00CA5634">
        <w:rPr>
          <w:rFonts w:ascii="標楷體" w:eastAsia="標楷體" w:hAnsi="標楷體" w:cs="Arial" w:hint="eastAsia"/>
          <w:kern w:val="0"/>
          <w:szCs w:val="24"/>
        </w:rPr>
        <w:t>貳</w:t>
      </w:r>
      <w:r w:rsidRPr="00CA5634">
        <w:rPr>
          <w:rFonts w:ascii="標楷體" w:eastAsia="標楷體" w:hAnsi="標楷體" w:cs="Arial"/>
          <w:kern w:val="0"/>
          <w:szCs w:val="24"/>
        </w:rPr>
        <w:t>仟元及獎狀乙張。</w:t>
      </w:r>
    </w:p>
    <w:p w:rsidR="006628BE" w:rsidRPr="00CA5634" w:rsidRDefault="00CA5634" w:rsidP="00A81833">
      <w:pPr>
        <w:widowControl/>
        <w:spacing w:line="360" w:lineRule="exact"/>
        <w:ind w:left="2453" w:hangingChars="1021" w:hanging="2453"/>
        <w:rPr>
          <w:rFonts w:ascii="標楷體" w:eastAsia="標楷體" w:hAnsi="標楷體" w:cs="Arial" w:hint="eastAsia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捌</w:t>
      </w:r>
      <w:r w:rsidR="006628BE" w:rsidRPr="00CA5634">
        <w:rPr>
          <w:rFonts w:ascii="標楷體" w:eastAsia="標楷體" w:hAnsi="標楷體" w:cs="Arial"/>
          <w:b/>
          <w:kern w:val="0"/>
          <w:szCs w:val="24"/>
        </w:rPr>
        <w:t>、注意事項：</w:t>
      </w:r>
    </w:p>
    <w:p w:rsidR="006628BE" w:rsidRPr="00CA5634" w:rsidRDefault="006628BE" w:rsidP="00A81833">
      <w:pPr>
        <w:widowControl/>
        <w:spacing w:line="360" w:lineRule="exact"/>
        <w:ind w:leftChars="123" w:left="775" w:hangingChars="200" w:hanging="480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kern w:val="0"/>
          <w:szCs w:val="24"/>
        </w:rPr>
        <w:t>一、</w:t>
      </w:r>
      <w:r w:rsidRPr="00CA5634">
        <w:rPr>
          <w:rFonts w:ascii="標楷體" w:eastAsia="標楷體" w:hAnsi="標楷體" w:cs="Arial"/>
          <w:kern w:val="0"/>
          <w:szCs w:val="24"/>
        </w:rPr>
        <w:t>所有參賽作品</w:t>
      </w:r>
      <w:r w:rsidRPr="00CA5634">
        <w:rPr>
          <w:rFonts w:ascii="標楷體" w:eastAsia="標楷體" w:hAnsi="標楷體" w:cs="Arial" w:hint="eastAsia"/>
          <w:kern w:val="0"/>
          <w:szCs w:val="24"/>
        </w:rPr>
        <w:t>一經遞交，概不發還，所有參賽得獎作品版權歸教育部中部辦公室所有，主辦單位並擁有將作品複製或作發表、出版、展覽、宣傳或運用於其他教育目的等用途之權利</w:t>
      </w:r>
      <w:r w:rsidRPr="00CA5634">
        <w:rPr>
          <w:rFonts w:ascii="標楷體" w:eastAsia="標楷體" w:hAnsi="標楷體" w:cs="Arial"/>
          <w:kern w:val="0"/>
          <w:szCs w:val="24"/>
        </w:rPr>
        <w:t>。</w:t>
      </w:r>
      <w:r w:rsidRPr="00CA5634">
        <w:rPr>
          <w:rFonts w:ascii="標楷體" w:eastAsia="標楷體" w:hAnsi="標楷體" w:cs="Arial" w:hint="eastAsia"/>
          <w:kern w:val="0"/>
          <w:szCs w:val="24"/>
        </w:rPr>
        <w:t>不再個別通知著作人，亦不支付任何版權費用。</w:t>
      </w:r>
    </w:p>
    <w:p w:rsidR="006628BE" w:rsidRPr="00CA5634" w:rsidRDefault="006628BE" w:rsidP="00A81833">
      <w:pPr>
        <w:widowControl/>
        <w:spacing w:line="360" w:lineRule="exact"/>
        <w:ind w:left="663" w:hangingChars="276" w:hanging="663"/>
        <w:jc w:val="both"/>
        <w:rPr>
          <w:rFonts w:ascii="標楷體" w:eastAsia="標楷體" w:hAnsi="標楷體" w:cs="Arial" w:hint="eastAsia"/>
          <w:kern w:val="0"/>
          <w:szCs w:val="24"/>
        </w:rPr>
      </w:pPr>
      <w:r w:rsidRPr="00CA5634">
        <w:rPr>
          <w:rFonts w:ascii="標楷體" w:eastAsia="標楷體" w:hAnsi="標楷體" w:cs="Arial" w:hint="eastAsia"/>
          <w:b/>
          <w:kern w:val="0"/>
          <w:szCs w:val="24"/>
        </w:rPr>
        <w:t xml:space="preserve">  </w:t>
      </w:r>
      <w:r w:rsidRPr="00CA5634">
        <w:rPr>
          <w:rFonts w:ascii="標楷體" w:eastAsia="標楷體" w:hAnsi="標楷體" w:cs="Arial" w:hint="eastAsia"/>
          <w:kern w:val="0"/>
          <w:szCs w:val="24"/>
        </w:rPr>
        <w:t>二、比賽參賽作品嚴禁抄襲，凡經檢舉查證屬實，將通知學校議處，並取消得獎資格，收回獎狀與獎金。</w:t>
      </w:r>
    </w:p>
    <w:p w:rsidR="006628BE" w:rsidRPr="00427C7A" w:rsidRDefault="00CA5634" w:rsidP="00A81833">
      <w:pPr>
        <w:widowControl/>
        <w:spacing w:line="360" w:lineRule="exact"/>
        <w:ind w:left="2657" w:hangingChars="1021" w:hanging="2657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 w:hint="eastAsia"/>
          <w:b/>
          <w:kern w:val="0"/>
          <w:sz w:val="26"/>
          <w:szCs w:val="26"/>
        </w:rPr>
        <w:t>玖</w:t>
      </w:r>
      <w:r w:rsidR="006628BE" w:rsidRPr="00427C7A">
        <w:rPr>
          <w:rFonts w:ascii="標楷體" w:eastAsia="標楷體" w:hAnsi="標楷體" w:cs="Arial" w:hint="eastAsia"/>
          <w:b/>
          <w:kern w:val="0"/>
          <w:sz w:val="26"/>
          <w:szCs w:val="26"/>
        </w:rPr>
        <w:t>、</w:t>
      </w:r>
      <w:r w:rsidR="006628BE" w:rsidRPr="00427C7A">
        <w:rPr>
          <w:rFonts w:ascii="標楷體" w:eastAsia="標楷體" w:hAnsi="標楷體" w:cs="Arial" w:hint="eastAsia"/>
          <w:kern w:val="0"/>
          <w:sz w:val="26"/>
          <w:szCs w:val="26"/>
        </w:rPr>
        <w:t>活動經費由教育部中部辦公室專案經費支應</w:t>
      </w:r>
      <w:r w:rsidR="006628BE" w:rsidRPr="00427C7A">
        <w:rPr>
          <w:rFonts w:ascii="標楷體" w:eastAsia="標楷體" w:hAnsi="標楷體" w:cs="Arial"/>
          <w:kern w:val="0"/>
          <w:sz w:val="26"/>
          <w:szCs w:val="26"/>
        </w:rPr>
        <w:t>（</w:t>
      </w:r>
      <w:r w:rsidR="006628BE">
        <w:rPr>
          <w:rFonts w:ascii="標楷體" w:eastAsia="標楷體" w:hAnsi="標楷體" w:cs="Arial" w:hint="eastAsia"/>
          <w:kern w:val="0"/>
          <w:sz w:val="26"/>
          <w:szCs w:val="26"/>
        </w:rPr>
        <w:t>見</w:t>
      </w:r>
      <w:r w:rsidR="006628BE" w:rsidRPr="00427C7A">
        <w:rPr>
          <w:rFonts w:ascii="標楷體" w:eastAsia="標楷體" w:hAnsi="標楷體" w:cs="Arial"/>
          <w:kern w:val="0"/>
          <w:sz w:val="26"/>
          <w:szCs w:val="26"/>
        </w:rPr>
        <w:t>附件</w:t>
      </w:r>
      <w:r w:rsidR="006628BE">
        <w:rPr>
          <w:rFonts w:ascii="標楷體" w:eastAsia="標楷體" w:hAnsi="標楷體" w:cs="Arial" w:hint="eastAsia"/>
          <w:kern w:val="0"/>
          <w:sz w:val="26"/>
          <w:szCs w:val="26"/>
        </w:rPr>
        <w:t>二</w:t>
      </w:r>
      <w:r w:rsidR="006628BE" w:rsidRPr="00427C7A">
        <w:rPr>
          <w:rFonts w:ascii="標楷體" w:eastAsia="標楷體" w:hAnsi="標楷體" w:cs="Arial"/>
          <w:kern w:val="0"/>
          <w:sz w:val="26"/>
          <w:szCs w:val="26"/>
        </w:rPr>
        <w:t>）</w:t>
      </w:r>
      <w:r w:rsidR="006628BE" w:rsidRPr="00427C7A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6628BE" w:rsidRPr="00427C7A" w:rsidRDefault="00CA5634" w:rsidP="00A81833">
      <w:pPr>
        <w:widowControl/>
        <w:spacing w:line="360" w:lineRule="exact"/>
        <w:ind w:left="2657" w:hangingChars="1021" w:hanging="2657"/>
        <w:rPr>
          <w:rFonts w:ascii="標楷體" w:eastAsia="標楷體" w:hAnsi="標楷體" w:cs="Arial" w:hint="eastAsia"/>
          <w:kern w:val="0"/>
        </w:rPr>
      </w:pPr>
      <w:r w:rsidRPr="00427C7A">
        <w:rPr>
          <w:rFonts w:ascii="標楷體" w:eastAsia="標楷體" w:hAnsi="標楷體" w:cs="Arial" w:hint="eastAsia"/>
          <w:b/>
          <w:kern w:val="0"/>
          <w:sz w:val="26"/>
          <w:szCs w:val="26"/>
        </w:rPr>
        <w:t>拾</w:t>
      </w:r>
      <w:r w:rsidR="006628BE" w:rsidRPr="00427C7A">
        <w:rPr>
          <w:rFonts w:ascii="標楷體" w:eastAsia="標楷體" w:hAnsi="標楷體" w:cs="Arial" w:hint="eastAsia"/>
          <w:b/>
          <w:kern w:val="0"/>
          <w:sz w:val="26"/>
          <w:szCs w:val="26"/>
        </w:rPr>
        <w:t>、</w:t>
      </w:r>
      <w:r w:rsidR="006628BE" w:rsidRPr="00427C7A">
        <w:rPr>
          <w:rFonts w:ascii="標楷體" w:eastAsia="標楷體" w:hAnsi="標楷體" w:cs="Arial" w:hint="eastAsia"/>
          <w:kern w:val="0"/>
          <w:sz w:val="26"/>
          <w:szCs w:val="26"/>
        </w:rPr>
        <w:t>比賽結束後，辦理活動有功人員，依相關規定敘獎。</w:t>
      </w:r>
    </w:p>
    <w:p w:rsidR="006628BE" w:rsidRPr="00CA5634" w:rsidRDefault="00CA5634" w:rsidP="00A81833">
      <w:pPr>
        <w:widowControl/>
        <w:spacing w:line="360" w:lineRule="exact"/>
        <w:ind w:left="2657" w:hangingChars="1021" w:hanging="2657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kern w:val="0"/>
          <w:sz w:val="26"/>
          <w:szCs w:val="26"/>
        </w:rPr>
        <w:t>拾壹</w:t>
      </w:r>
      <w:r w:rsidR="006628BE" w:rsidRPr="00427C7A">
        <w:rPr>
          <w:rFonts w:ascii="標楷體" w:eastAsia="標楷體" w:hAnsi="標楷體" w:cs="Arial" w:hint="eastAsia"/>
          <w:b/>
          <w:kern w:val="0"/>
          <w:sz w:val="26"/>
          <w:szCs w:val="26"/>
        </w:rPr>
        <w:t>、</w:t>
      </w:r>
      <w:r w:rsidR="006628BE" w:rsidRPr="00427C7A">
        <w:rPr>
          <w:rFonts w:ascii="標楷體" w:eastAsia="標楷體" w:hAnsi="標楷體" w:cs="Arial" w:hint="eastAsia"/>
          <w:kern w:val="0"/>
          <w:sz w:val="26"/>
          <w:szCs w:val="26"/>
        </w:rPr>
        <w:t>本實施計畫如有未盡事宜，視實際情況修正公告之。</w:t>
      </w:r>
    </w:p>
    <w:sectPr w:rsidR="006628BE" w:rsidRPr="00CA5634" w:rsidSect="008537D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BE" w:rsidRDefault="006628BE" w:rsidP="000F3D92">
      <w:r>
        <w:separator/>
      </w:r>
    </w:p>
  </w:endnote>
  <w:endnote w:type="continuationSeparator" w:id="0">
    <w:p w:rsidR="006628BE" w:rsidRDefault="006628BE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BE" w:rsidRDefault="006628BE" w:rsidP="000F3D92">
      <w:r>
        <w:separator/>
      </w:r>
    </w:p>
  </w:footnote>
  <w:footnote w:type="continuationSeparator" w:id="0">
    <w:p w:rsidR="006628BE" w:rsidRDefault="006628BE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55BC0"/>
    <w:multiLevelType w:val="hybridMultilevel"/>
    <w:tmpl w:val="5EF205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</w:abstractNum>
  <w:abstractNum w:abstractNumId="9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DB5CAA"/>
    <w:multiLevelType w:val="hybridMultilevel"/>
    <w:tmpl w:val="6C206056"/>
    <w:lvl w:ilvl="0" w:tplc="E71E2D8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6673B5"/>
    <w:multiLevelType w:val="hybridMultilevel"/>
    <w:tmpl w:val="68C24AA8"/>
    <w:lvl w:ilvl="0" w:tplc="4B82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o:colormru v:ext="edit" colors="#47bdcd,#c15392,#c28ac8"/>
      <o:colormenu v:ext="edit" fillcolor="#c28ac8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41445"/>
    <w:rsid w:val="000533AA"/>
    <w:rsid w:val="00053EA8"/>
    <w:rsid w:val="00063577"/>
    <w:rsid w:val="000636B1"/>
    <w:rsid w:val="00072C7A"/>
    <w:rsid w:val="000F3D92"/>
    <w:rsid w:val="00100862"/>
    <w:rsid w:val="00110E48"/>
    <w:rsid w:val="00117A9A"/>
    <w:rsid w:val="00142416"/>
    <w:rsid w:val="001562EF"/>
    <w:rsid w:val="001567AD"/>
    <w:rsid w:val="00173ED9"/>
    <w:rsid w:val="00176EBF"/>
    <w:rsid w:val="001A58BA"/>
    <w:rsid w:val="001B764A"/>
    <w:rsid w:val="001C4515"/>
    <w:rsid w:val="00206F55"/>
    <w:rsid w:val="00207106"/>
    <w:rsid w:val="00210533"/>
    <w:rsid w:val="0024232D"/>
    <w:rsid w:val="00247B66"/>
    <w:rsid w:val="00254663"/>
    <w:rsid w:val="002573ED"/>
    <w:rsid w:val="00273D8B"/>
    <w:rsid w:val="002946A7"/>
    <w:rsid w:val="002A4238"/>
    <w:rsid w:val="002B3D98"/>
    <w:rsid w:val="002D5FD1"/>
    <w:rsid w:val="0030352E"/>
    <w:rsid w:val="00303E43"/>
    <w:rsid w:val="00321672"/>
    <w:rsid w:val="00325F89"/>
    <w:rsid w:val="0033269B"/>
    <w:rsid w:val="00333A3E"/>
    <w:rsid w:val="0034205A"/>
    <w:rsid w:val="003606F1"/>
    <w:rsid w:val="00362BCF"/>
    <w:rsid w:val="003711F2"/>
    <w:rsid w:val="00377279"/>
    <w:rsid w:val="003843B5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727A0"/>
    <w:rsid w:val="00487A3A"/>
    <w:rsid w:val="004A1034"/>
    <w:rsid w:val="004A43F9"/>
    <w:rsid w:val="004B2C2E"/>
    <w:rsid w:val="004C20B4"/>
    <w:rsid w:val="004C430E"/>
    <w:rsid w:val="004D4435"/>
    <w:rsid w:val="004E124B"/>
    <w:rsid w:val="004E7E87"/>
    <w:rsid w:val="004F02A2"/>
    <w:rsid w:val="005079C7"/>
    <w:rsid w:val="00510589"/>
    <w:rsid w:val="00527908"/>
    <w:rsid w:val="005436AC"/>
    <w:rsid w:val="00581C54"/>
    <w:rsid w:val="005854AB"/>
    <w:rsid w:val="00591C83"/>
    <w:rsid w:val="005A66AB"/>
    <w:rsid w:val="005A699E"/>
    <w:rsid w:val="005B3C03"/>
    <w:rsid w:val="005B57B0"/>
    <w:rsid w:val="005B7256"/>
    <w:rsid w:val="006032A4"/>
    <w:rsid w:val="00613150"/>
    <w:rsid w:val="00625DA6"/>
    <w:rsid w:val="00633D8F"/>
    <w:rsid w:val="006365F6"/>
    <w:rsid w:val="00641DD9"/>
    <w:rsid w:val="00654E30"/>
    <w:rsid w:val="00662362"/>
    <w:rsid w:val="006628BE"/>
    <w:rsid w:val="00682FB4"/>
    <w:rsid w:val="00684C5E"/>
    <w:rsid w:val="0069183E"/>
    <w:rsid w:val="006A24C0"/>
    <w:rsid w:val="006B6798"/>
    <w:rsid w:val="006D01EA"/>
    <w:rsid w:val="00721E9E"/>
    <w:rsid w:val="0072433A"/>
    <w:rsid w:val="00730431"/>
    <w:rsid w:val="007311F3"/>
    <w:rsid w:val="00745ECA"/>
    <w:rsid w:val="0075666D"/>
    <w:rsid w:val="00780047"/>
    <w:rsid w:val="00785326"/>
    <w:rsid w:val="00796959"/>
    <w:rsid w:val="007A6C7B"/>
    <w:rsid w:val="007A7E2D"/>
    <w:rsid w:val="007B6B7F"/>
    <w:rsid w:val="007C4B55"/>
    <w:rsid w:val="007C6477"/>
    <w:rsid w:val="007D0CE5"/>
    <w:rsid w:val="007D3DAE"/>
    <w:rsid w:val="007D4108"/>
    <w:rsid w:val="007E4118"/>
    <w:rsid w:val="007E70D9"/>
    <w:rsid w:val="007E7163"/>
    <w:rsid w:val="00800826"/>
    <w:rsid w:val="00803770"/>
    <w:rsid w:val="00815E76"/>
    <w:rsid w:val="0081665E"/>
    <w:rsid w:val="008175CD"/>
    <w:rsid w:val="008230F9"/>
    <w:rsid w:val="008537D1"/>
    <w:rsid w:val="00854E89"/>
    <w:rsid w:val="008721D5"/>
    <w:rsid w:val="008B6D32"/>
    <w:rsid w:val="008C7727"/>
    <w:rsid w:val="008E4E9C"/>
    <w:rsid w:val="008F6C85"/>
    <w:rsid w:val="00901856"/>
    <w:rsid w:val="0091463A"/>
    <w:rsid w:val="00931E09"/>
    <w:rsid w:val="00961568"/>
    <w:rsid w:val="00970261"/>
    <w:rsid w:val="009A2427"/>
    <w:rsid w:val="009A7180"/>
    <w:rsid w:val="009C3FCC"/>
    <w:rsid w:val="009C5537"/>
    <w:rsid w:val="009D3918"/>
    <w:rsid w:val="009D4329"/>
    <w:rsid w:val="00A3790F"/>
    <w:rsid w:val="00A44B4B"/>
    <w:rsid w:val="00A53FF5"/>
    <w:rsid w:val="00A67077"/>
    <w:rsid w:val="00A679F5"/>
    <w:rsid w:val="00A70346"/>
    <w:rsid w:val="00A74E54"/>
    <w:rsid w:val="00A81833"/>
    <w:rsid w:val="00A90D59"/>
    <w:rsid w:val="00AB4DA6"/>
    <w:rsid w:val="00AD4869"/>
    <w:rsid w:val="00AF14CA"/>
    <w:rsid w:val="00AF6763"/>
    <w:rsid w:val="00B0715F"/>
    <w:rsid w:val="00B15DBD"/>
    <w:rsid w:val="00B27C0E"/>
    <w:rsid w:val="00B27F07"/>
    <w:rsid w:val="00B367A5"/>
    <w:rsid w:val="00B44CB7"/>
    <w:rsid w:val="00B57204"/>
    <w:rsid w:val="00B91045"/>
    <w:rsid w:val="00BA73A6"/>
    <w:rsid w:val="00BB1B88"/>
    <w:rsid w:val="00BD31BF"/>
    <w:rsid w:val="00BE2E8F"/>
    <w:rsid w:val="00BE76EB"/>
    <w:rsid w:val="00C35911"/>
    <w:rsid w:val="00C45A82"/>
    <w:rsid w:val="00C63B6A"/>
    <w:rsid w:val="00C97F2E"/>
    <w:rsid w:val="00CA5634"/>
    <w:rsid w:val="00CF0D93"/>
    <w:rsid w:val="00D12EEB"/>
    <w:rsid w:val="00D23241"/>
    <w:rsid w:val="00D2485A"/>
    <w:rsid w:val="00D43803"/>
    <w:rsid w:val="00D66E38"/>
    <w:rsid w:val="00D70E55"/>
    <w:rsid w:val="00DA2F9A"/>
    <w:rsid w:val="00DC3007"/>
    <w:rsid w:val="00DC7D46"/>
    <w:rsid w:val="00E025DD"/>
    <w:rsid w:val="00E03D22"/>
    <w:rsid w:val="00E46975"/>
    <w:rsid w:val="00E47605"/>
    <w:rsid w:val="00E66225"/>
    <w:rsid w:val="00E93DA0"/>
    <w:rsid w:val="00EA2650"/>
    <w:rsid w:val="00EC636F"/>
    <w:rsid w:val="00EC657A"/>
    <w:rsid w:val="00ED70B9"/>
    <w:rsid w:val="00EE7F7E"/>
    <w:rsid w:val="00F0045C"/>
    <w:rsid w:val="00F54F02"/>
    <w:rsid w:val="00F77C42"/>
    <w:rsid w:val="00F8110F"/>
    <w:rsid w:val="00F90E5C"/>
    <w:rsid w:val="00FB06FF"/>
    <w:rsid w:val="00FD41CE"/>
    <w:rsid w:val="00FD42B6"/>
    <w:rsid w:val="00FE21BA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ru v:ext="edit" colors="#47bdcd,#c15392,#c28ac8"/>
      <o:colormenu v:ext="edit" fillcolor="#c28ac8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  <w:style w:type="character" w:styleId="ab">
    <w:name w:val="Hyperlink"/>
    <w:basedOn w:val="a0"/>
    <w:uiPriority w:val="99"/>
    <w:unhideWhenUsed/>
    <w:rsid w:val="007D4108"/>
    <w:rPr>
      <w:color w:val="0000FF" w:themeColor="hyperlink"/>
      <w:u w:val="single"/>
    </w:rPr>
  </w:style>
  <w:style w:type="character" w:customStyle="1" w:styleId="googqs-tidbit1">
    <w:name w:val="goog_qs-tidbit1"/>
    <w:basedOn w:val="a0"/>
    <w:rsid w:val="0090185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45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39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5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51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477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3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20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9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08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5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676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3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8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DA9A-49D9-475B-9DD6-FC69AF77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6</cp:revision>
  <cp:lastPrinted>2011-12-08T08:07:00Z</cp:lastPrinted>
  <dcterms:created xsi:type="dcterms:W3CDTF">2011-11-30T06:29:00Z</dcterms:created>
  <dcterms:modified xsi:type="dcterms:W3CDTF">2011-12-08T08:21:00Z</dcterms:modified>
</cp:coreProperties>
</file>