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Pr="00F90E5C" w:rsidRDefault="000F3D92" w:rsidP="002A4238">
      <w:pPr>
        <w:snapToGrid w:val="0"/>
        <w:spacing w:line="460" w:lineRule="exact"/>
        <w:jc w:val="center"/>
        <w:rPr>
          <w:rFonts w:ascii="王漢宗綜藝體繁" w:eastAsia="王漢宗綜藝體繁"/>
          <w:sz w:val="2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6B6798" w:rsidP="00730431">
      <w:pPr>
        <w:snapToGrid w:val="0"/>
        <w:spacing w:line="42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100.12</w:t>
      </w:r>
      <w:r w:rsidR="0081665E">
        <w:rPr>
          <w:rFonts w:ascii="王漢宗綜藝體繁" w:eastAsia="王漢宗綜藝體繁" w:hint="eastAsia"/>
          <w:szCs w:val="24"/>
        </w:rPr>
        <w:t>.</w:t>
      </w:r>
      <w:r w:rsidR="007812AB">
        <w:rPr>
          <w:rFonts w:ascii="王漢宗綜藝體繁" w:eastAsia="王漢宗綜藝體繁" w:hint="eastAsia"/>
          <w:szCs w:val="24"/>
        </w:rPr>
        <w:t>23</w:t>
      </w:r>
      <w:r w:rsidR="000F3D92">
        <w:rPr>
          <w:rFonts w:ascii="王漢宗綜藝體繁" w:eastAsia="王漢宗綜藝體繁" w:hint="eastAsia"/>
          <w:szCs w:val="24"/>
        </w:rPr>
        <w:t>發行</w:t>
      </w:r>
    </w:p>
    <w:p w:rsidR="008537D1" w:rsidRDefault="000F3D92" w:rsidP="00956E78">
      <w:pPr>
        <w:snapToGrid w:val="0"/>
        <w:spacing w:line="440" w:lineRule="exact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  <w:r w:rsidR="00EA2650">
        <w:rPr>
          <w:rFonts w:ascii="王漢宗綜藝體繁" w:eastAsia="王漢宗綜藝體繁" w:hint="eastAsia"/>
          <w:sz w:val="32"/>
          <w:szCs w:val="32"/>
        </w:rPr>
        <w:t>（輔導股長請宣讀後張貼</w:t>
      </w:r>
      <w:r w:rsidR="00EE7F7E">
        <w:rPr>
          <w:rFonts w:ascii="王漢宗綜藝體繁" w:eastAsia="王漢宗綜藝體繁" w:hint="eastAsia"/>
          <w:sz w:val="32"/>
          <w:szCs w:val="32"/>
        </w:rPr>
        <w:t>於班級佈告欄</w:t>
      </w:r>
      <w:r w:rsidR="00EA2650">
        <w:rPr>
          <w:rFonts w:ascii="王漢宗綜藝體繁" w:eastAsia="王漢宗綜藝體繁" w:hint="eastAsia"/>
          <w:sz w:val="32"/>
          <w:szCs w:val="32"/>
        </w:rPr>
        <w:t>）</w:t>
      </w:r>
    </w:p>
    <w:p w:rsidR="005D1F5E" w:rsidRPr="005D1F5E" w:rsidRDefault="005D1F5E" w:rsidP="00285129">
      <w:pPr>
        <w:pStyle w:val="Web"/>
        <w:numPr>
          <w:ilvl w:val="0"/>
          <w:numId w:val="1"/>
        </w:numPr>
        <w:spacing w:before="0" w:beforeAutospacing="0" w:afterLines="10" w:afterAutospacing="0" w:line="400" w:lineRule="exact"/>
        <w:ind w:left="482" w:hanging="482"/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</w:pPr>
      <w:r w:rsidRPr="005D1F5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第75期的文</w:t>
      </w:r>
      <w:proofErr w:type="gramStart"/>
      <w:r w:rsidRPr="005D1F5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華校訊及</w:t>
      </w:r>
      <w:proofErr w:type="gramEnd"/>
      <w:r w:rsidRPr="005D1F5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100年畢業的</w:t>
      </w:r>
      <w:proofErr w:type="gramStart"/>
      <w:r w:rsidRPr="005D1F5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學長姐榜單</w:t>
      </w:r>
      <w:proofErr w:type="gramEnd"/>
      <w:r w:rsidRPr="005D1F5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已印製完成，輔導室提供</w:t>
      </w:r>
      <w:r w:rsidRPr="0090260D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每班兩份</w:t>
      </w:r>
      <w:r w:rsidR="00A660D1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，敬請</w:t>
      </w:r>
      <w:r w:rsidR="00A660D1" w:rsidRPr="00A660D1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公告在班級佈告欄</w:t>
      </w:r>
      <w:r w:rsidRPr="005D1F5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。</w:t>
      </w:r>
    </w:p>
    <w:p w:rsidR="00E13BF6" w:rsidRDefault="005D1F5E" w:rsidP="00285129">
      <w:pPr>
        <w:pStyle w:val="Web"/>
        <w:numPr>
          <w:ilvl w:val="0"/>
          <w:numId w:val="1"/>
        </w:numPr>
        <w:spacing w:before="0" w:beforeAutospacing="0" w:afterLines="10" w:afterAutospacing="0" w:line="400" w:lineRule="exact"/>
        <w:ind w:left="482" w:hanging="482"/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</w:pPr>
      <w:r w:rsidRPr="005D1F5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大考中心電子報中提到101學年</w:t>
      </w:r>
      <w:proofErr w:type="gramStart"/>
      <w:r w:rsidRPr="005D1F5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度學測考生</w:t>
      </w:r>
      <w:proofErr w:type="gramEnd"/>
      <w:r w:rsidRPr="005D1F5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應考注意事項</w:t>
      </w:r>
      <w:hyperlink r:id="rId8" w:history="1">
        <w:r w:rsidRPr="00FF3864">
          <w:rPr>
            <w:rStyle w:val="ab"/>
            <w:rFonts w:ascii="文鼎粗鋼筆行楷" w:eastAsia="文鼎粗鋼筆行楷" w:hAnsiTheme="minorHAnsi" w:cstheme="minorBidi" w:hint="eastAsia"/>
            <w:bCs/>
            <w:kern w:val="2"/>
            <w:sz w:val="26"/>
            <w:szCs w:val="26"/>
          </w:rPr>
          <w:t>(http://www.ceec.edu.tw/CeecMag/Articles/208/208-00.html)</w:t>
        </w:r>
      </w:hyperlink>
      <w:r w:rsidRPr="005D1F5E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，請同學自行上網查看。</w:t>
      </w:r>
    </w:p>
    <w:p w:rsidR="005D1F5E" w:rsidRPr="00285129" w:rsidRDefault="00A660D1" w:rsidP="00285129">
      <w:pPr>
        <w:pStyle w:val="Web"/>
        <w:numPr>
          <w:ilvl w:val="0"/>
          <w:numId w:val="1"/>
        </w:numPr>
        <w:spacing w:before="0" w:beforeAutospacing="0" w:afterLines="10" w:afterAutospacing="0" w:line="400" w:lineRule="exact"/>
        <w:ind w:left="482" w:hanging="482"/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</w:pPr>
      <w:r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輔導室</w:t>
      </w:r>
      <w:r w:rsidR="00285129" w:rsidRPr="00285129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提供高三</w:t>
      </w:r>
      <w:proofErr w:type="gramStart"/>
      <w:r w:rsidR="00285129" w:rsidRPr="00285129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各</w:t>
      </w:r>
      <w:proofErr w:type="gramEnd"/>
      <w:r w:rsidR="00285129" w:rsidRPr="00285129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班一本「高三家長親職講座手冊」</w:t>
      </w:r>
      <w:r w:rsidR="00285129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，內有</w:t>
      </w:r>
      <w:r w:rsidR="00285129" w:rsidRPr="00285129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4篇大學甄選</w:t>
      </w:r>
      <w:proofErr w:type="gramStart"/>
      <w:r w:rsidR="00285129" w:rsidRPr="00285129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入學備審參考</w:t>
      </w:r>
      <w:proofErr w:type="gramEnd"/>
      <w:r w:rsidR="00285129" w:rsidRPr="00285129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資料</w:t>
      </w:r>
      <w:r w:rsidR="00285129" w:rsidRPr="00285129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，可協助同學</w:t>
      </w:r>
      <w:r w:rsidR="00285129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提前做進一步</w:t>
      </w:r>
      <w:r w:rsidR="00285129" w:rsidRPr="00285129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構思</w:t>
      </w:r>
      <w:r w:rsidR="00285129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</w:t>
      </w:r>
      <w:r w:rsidR="00285129" w:rsidRPr="00285129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請輔導股長提醒同學參閱之</w:t>
      </w:r>
      <w:r w:rsidR="00285129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。</w:t>
      </w:r>
    </w:p>
    <w:p w:rsidR="00E13BF6" w:rsidRPr="004E7E87" w:rsidRDefault="00C174F1" w:rsidP="002A6356">
      <w:pPr>
        <w:snapToGrid w:val="0"/>
        <w:spacing w:afterLines="20" w:line="340" w:lineRule="exact"/>
        <w:rPr>
          <w:rFonts w:ascii="華康芸風體W3" w:eastAsia="華康芸風體W3"/>
          <w:spacing w:val="-20"/>
          <w:w w:val="90"/>
          <w:sz w:val="36"/>
          <w:szCs w:val="28"/>
        </w:rPr>
      </w:pPr>
      <w:r w:rsidRPr="00C174F1">
        <w:rPr>
          <w:rFonts w:ascii="文鼎粗鋼筆行楷" w:eastAsia="文鼎粗鋼筆行楷"/>
          <w:bCs/>
          <w:noProof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4" type="#_x0000_t176" style="position:absolute;margin-left:154.1pt;margin-top:37.65pt;width:217.5pt;height:31.95pt;z-index:251658240;mso-position-horizontal-relative:text;mso-position-vertical-relative:text" fillcolor="#fabf8f [1945]" strokecolor="#fabf8f [1945]" strokeweight="1pt">
            <v:fill color2="fill lighten(51)" rotate="t" angle="-45" focusposition=".5,.5" focussize="" method="linear sigma" type="gradient"/>
            <v:shadow on="t" type="perspective" color="#974706 [1609]" opacity=".5" offset="1pt" offset2="-3pt"/>
            <v:textbox style="mso-next-textbox:#_x0000_s2054">
              <w:txbxContent>
                <w:p w:rsidR="00E13BF6" w:rsidRPr="005B3C03" w:rsidRDefault="00E13BF6" w:rsidP="00E13BF6">
                  <w:pPr>
                    <w:snapToGrid w:val="0"/>
                    <w:jc w:val="center"/>
                    <w:rPr>
                      <w:rFonts w:ascii="華康海報體W9" w:eastAsia="華康海報體W9"/>
                      <w:b/>
                      <w:sz w:val="36"/>
                    </w:rPr>
                  </w:pPr>
                  <w:r w:rsidRPr="005B3C03">
                    <w:rPr>
                      <w:rFonts w:ascii="華康海報體W9" w:eastAsia="華康海報體W9" w:hAnsi="細明體" w:cs="細明體" w:hint="eastAsia"/>
                      <w:b/>
                      <w:sz w:val="36"/>
                    </w:rPr>
                    <w:t>生命的重建</w:t>
                  </w:r>
                  <w:r>
                    <w:rPr>
                      <w:rFonts w:ascii="華康海報體W9" w:eastAsia="華康海報體W9" w:hAnsi="細明體" w:cs="細明體" w:hint="eastAsia"/>
                      <w:b/>
                      <w:sz w:val="36"/>
                    </w:rPr>
                    <w:t>-Part4</w:t>
                  </w:r>
                </w:p>
              </w:txbxContent>
            </v:textbox>
          </v:shape>
        </w:pict>
      </w:r>
      <w:r w:rsidR="00E13BF6" w:rsidRPr="004E7E87">
        <w:rPr>
          <w:rFonts w:ascii="王漢宗綜藝體繁" w:eastAsia="王漢宗綜藝體繁" w:hint="eastAsia"/>
          <w:sz w:val="32"/>
          <w:szCs w:val="32"/>
        </w:rPr>
        <w:t>心靈廣場：</w:t>
      </w:r>
      <w:r w:rsidR="00E13BF6"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你知道身體不舒服所反映的內在訊息嗎？</w:t>
      </w:r>
      <w:r w:rsid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透過</w:t>
      </w:r>
      <w:r w:rsidR="00E13BF6"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知名女作家</w:t>
      </w:r>
      <w:r w:rsidR="00E13BF6"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single"/>
        </w:rPr>
        <w:t>露易絲.賀</w:t>
      </w:r>
      <w:r w:rsid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的分享，讓同學更清楚</w:t>
      </w:r>
      <w:r w:rsidR="00E13BF6"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心理和疾病之間的相互影響</w:t>
      </w:r>
      <w:r w:rsid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。別忘記，學習照護是愛自己的</w:t>
      </w:r>
      <w:proofErr w:type="gramStart"/>
      <w:r w:rsid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第一步喔</w:t>
      </w:r>
      <w:proofErr w:type="gramEnd"/>
      <w:r w:rsid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!</w:t>
      </w:r>
      <w:r w:rsidR="00E13BF6" w:rsidRPr="004E7E87">
        <w:rPr>
          <w:rFonts w:ascii="華康芸風體W3" w:eastAsia="華康芸風體W3"/>
          <w:spacing w:val="-20"/>
          <w:w w:val="90"/>
          <w:sz w:val="36"/>
          <w:szCs w:val="28"/>
        </w:rPr>
        <w:t xml:space="preserve"> </w:t>
      </w:r>
    </w:p>
    <w:p w:rsidR="00E13BF6" w:rsidRDefault="00E13BF6" w:rsidP="00E13BF6">
      <w:pPr>
        <w:pStyle w:val="Web"/>
        <w:snapToGrid w:val="0"/>
        <w:spacing w:before="0" w:beforeAutospacing="0" w:after="0" w:afterAutospacing="0" w:line="440" w:lineRule="exact"/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</w:pPr>
    </w:p>
    <w:p w:rsidR="00E13BF6" w:rsidRPr="00E13BF6" w:rsidRDefault="00E13BF6" w:rsidP="002A6356">
      <w:pPr>
        <w:spacing w:afterLines="10" w:line="36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心臟代表愛，血液代表快樂</w:t>
      </w:r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。我們的心臟很樂意把快樂送往身體的各個角落。當我們拒絕我們自己的愛與快樂時，心臟便枯萎了、變冷了。結果是，我們走向 了貧血、心絞痛和心臟病發作。</w:t>
      </w:r>
    </w:p>
    <w:p w:rsidR="00996E80" w:rsidRPr="00285129" w:rsidRDefault="00E13BF6" w:rsidP="00285129">
      <w:pPr>
        <w:spacing w:afterLines="10" w:line="36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  <w:u w:val="dotDotDash"/>
        </w:rPr>
      </w:pPr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並不是心臟病在攻擊我們。</w:t>
      </w:r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我們經常忘記去注意生活中的小小歡樂，我們只是被我們自己編寫的肥皂劇所吸引</w:t>
      </w:r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。我們花了很多年，把所有快樂都從心臟裡攆走，使它逐漸陷入疼痛之中。心臟病只攻擊那些從來不快樂的人們。如果他們不拿出時間來感謝生活中的快樂，那麼他們將很快為</w:t>
      </w:r>
      <w:proofErr w:type="gramStart"/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自已</w:t>
      </w:r>
      <w:proofErr w:type="gramEnd"/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製造出另一次「心臟病發作」。</w:t>
      </w:r>
      <w:r w:rsidR="00285129" w:rsidRPr="00E13BF6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金色的心，冷酷的心，敞開的心，黑色的心，愛心，溫暖的心----你的心在哪裡？</w:t>
      </w:r>
    </w:p>
    <w:p w:rsidR="00E13BF6" w:rsidRPr="00E13BF6" w:rsidRDefault="00E13BF6" w:rsidP="002A6356">
      <w:pPr>
        <w:spacing w:afterLines="10" w:line="36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我們的</w:t>
      </w:r>
      <w:r w:rsidRPr="00FF429A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腿承載我們走向生活的前方</w:t>
      </w:r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。腿的問題通常預示著我們害怕向前走，或者不願向某個方向走。</w:t>
      </w:r>
      <w:proofErr w:type="gramStart"/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我們用腿來</w:t>
      </w:r>
      <w:proofErr w:type="gramEnd"/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跑步；我們費力地拖動我們的雙腿；我們走路是八字腳；我們是「X」型腿；我們的大腿太粗，</w:t>
      </w:r>
      <w:proofErr w:type="gramStart"/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太</w:t>
      </w:r>
      <w:proofErr w:type="gramEnd"/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胖，被童年的怨恨填滿。不想做事情往往會造成</w:t>
      </w:r>
      <w:proofErr w:type="gramStart"/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腿部的小</w:t>
      </w:r>
      <w:proofErr w:type="gramEnd"/>
      <w:r w:rsidRP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問題。靜脈曲張代表我們在忍受一個我們討厭的工作或討厭的地方。靜脈失去了承載快樂的能力。</w:t>
      </w:r>
    </w:p>
    <w:p w:rsidR="00E13BF6" w:rsidRPr="00FF429A" w:rsidRDefault="00E13BF6" w:rsidP="002A6356">
      <w:pPr>
        <w:spacing w:afterLines="10" w:line="36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  <w:u w:val="dotDotDash"/>
        </w:rPr>
      </w:pPr>
      <w:r w:rsidRPr="00FF429A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你是不是正朝著你想去的方向走？</w:t>
      </w:r>
    </w:p>
    <w:p w:rsidR="00FF429A" w:rsidRPr="00804FFE" w:rsidRDefault="00FF429A" w:rsidP="002A6356">
      <w:pPr>
        <w:spacing w:afterLines="10" w:line="360" w:lineRule="exact"/>
        <w:ind w:firstLineChars="202" w:firstLine="609"/>
        <w:rPr>
          <w:b/>
          <w:sz w:val="28"/>
          <w:szCs w:val="28"/>
        </w:rPr>
      </w:pPr>
      <w:r w:rsidRPr="00FF429A">
        <w:rPr>
          <w:rFonts w:ascii="華康芸風體W3" w:eastAsia="華康芸風體W3" w:hint="eastAsia"/>
          <w:spacing w:val="-20"/>
          <w:w w:val="90"/>
          <w:sz w:val="38"/>
          <w:szCs w:val="38"/>
        </w:rPr>
        <w:t>我們的</w:t>
      </w:r>
      <w:r w:rsidRPr="00FF429A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皮膚代表我們的個性</w:t>
      </w:r>
      <w:r w:rsidRPr="00FF429A">
        <w:rPr>
          <w:rFonts w:ascii="華康芸風體W3" w:eastAsia="華康芸風體W3" w:hint="eastAsia"/>
          <w:spacing w:val="-20"/>
          <w:w w:val="90"/>
          <w:sz w:val="38"/>
          <w:szCs w:val="38"/>
        </w:rPr>
        <w:t>。皮膚問題通常意</w:t>
      </w:r>
      <w:proofErr w:type="gramStart"/>
      <w:r w:rsidRPr="00FF429A">
        <w:rPr>
          <w:rFonts w:ascii="華康芸風體W3" w:eastAsia="華康芸風體W3" w:hint="eastAsia"/>
          <w:spacing w:val="-20"/>
          <w:w w:val="90"/>
          <w:sz w:val="38"/>
          <w:szCs w:val="38"/>
        </w:rPr>
        <w:t>謂著</w:t>
      </w:r>
      <w:proofErr w:type="gramEnd"/>
      <w:r w:rsidRPr="00FF429A">
        <w:rPr>
          <w:rFonts w:ascii="華康芸風體W3" w:eastAsia="華康芸風體W3" w:hint="eastAsia"/>
          <w:spacing w:val="-20"/>
          <w:w w:val="90"/>
          <w:sz w:val="38"/>
          <w:szCs w:val="38"/>
        </w:rPr>
        <w:t>，我們感到自己的個性在一定程度上受到了威脅。我們被一層薄薄的皮膚覆蓋著。有一個快速治癒皮膚病的方法，就是每天對你自己說：「</w:t>
      </w:r>
      <w:r w:rsidRPr="00FF429A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我贊成我自己</w:t>
      </w:r>
      <w:r w:rsidRPr="00FF429A">
        <w:rPr>
          <w:rFonts w:ascii="華康芸風體W3" w:eastAsia="華康芸風體W3" w:hint="eastAsia"/>
          <w:spacing w:val="-20"/>
          <w:w w:val="90"/>
          <w:sz w:val="38"/>
          <w:szCs w:val="38"/>
        </w:rPr>
        <w:t>」每天重複數百遍，收回屬於你自己的權力。</w:t>
      </w:r>
    </w:p>
    <w:p w:rsidR="001F12B6" w:rsidRPr="001F12B6" w:rsidRDefault="001F12B6" w:rsidP="002A6356">
      <w:pPr>
        <w:spacing w:afterLines="10" w:line="36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1F12B6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厭食與易餓是對自己生活的否定，是自我厭惡的一種形式</w:t>
      </w:r>
      <w:r w:rsidRPr="001F12B6">
        <w:rPr>
          <w:rFonts w:ascii="華康芸風體W3" w:eastAsia="華康芸風體W3" w:hint="eastAsia"/>
          <w:spacing w:val="-20"/>
          <w:w w:val="90"/>
          <w:sz w:val="38"/>
          <w:szCs w:val="38"/>
        </w:rPr>
        <w:t>。食物為我們提供最基本的營養。為什麼你拒絕給</w:t>
      </w:r>
      <w:proofErr w:type="gramStart"/>
      <w:r w:rsidRPr="001F12B6">
        <w:rPr>
          <w:rFonts w:ascii="華康芸風體W3" w:eastAsia="華康芸風體W3" w:hint="eastAsia"/>
          <w:spacing w:val="-20"/>
          <w:w w:val="90"/>
          <w:sz w:val="38"/>
          <w:szCs w:val="38"/>
        </w:rPr>
        <w:t>自已</w:t>
      </w:r>
      <w:proofErr w:type="gramEnd"/>
      <w:r w:rsidRPr="001F12B6">
        <w:rPr>
          <w:rFonts w:ascii="華康芸風體W3" w:eastAsia="華康芸風體W3" w:hint="eastAsia"/>
          <w:spacing w:val="-20"/>
          <w:w w:val="90"/>
          <w:sz w:val="38"/>
          <w:szCs w:val="38"/>
        </w:rPr>
        <w:t>營養？為什麼你想去死？你生活中發生了什麼讓你討厭的事，以至於你想徹底擺脫生活？</w:t>
      </w:r>
    </w:p>
    <w:p w:rsidR="00E13BF6" w:rsidRDefault="001F12B6" w:rsidP="00C174F1">
      <w:pPr>
        <w:spacing w:afterLines="10" w:line="360" w:lineRule="exact"/>
        <w:ind w:firstLineChars="202" w:firstLine="609"/>
        <w:rPr>
          <w:rFonts w:ascii="華康芸風體W3" w:eastAsia="華康芸風體W3" w:hint="eastAsia"/>
          <w:spacing w:val="-20"/>
          <w:w w:val="90"/>
          <w:sz w:val="38"/>
          <w:szCs w:val="38"/>
        </w:rPr>
      </w:pPr>
      <w:r w:rsidRPr="001F12B6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「憎恨自我」是你的思想根源。思想是可以改變的</w:t>
      </w:r>
      <w:r w:rsidRPr="001F12B6">
        <w:rPr>
          <w:rFonts w:ascii="華康芸風體W3" w:eastAsia="華康芸風體W3" w:hint="eastAsia"/>
          <w:spacing w:val="-20"/>
          <w:w w:val="90"/>
          <w:sz w:val="38"/>
          <w:szCs w:val="38"/>
        </w:rPr>
        <w:t>。對你來說什麼事情是可怕的？你是否成長在一個充滿批評與責備的家庭？你的老師愛批評你嗎？在你的早期教育過程中，你是否被灌輸了你「不夠好」的思想？這些都會讓我們感到我們原本的樣子是不可愛的、無法接受的。</w:t>
      </w:r>
    </w:p>
    <w:p w:rsidR="002A6356" w:rsidRPr="002A6356" w:rsidRDefault="002A6356" w:rsidP="002A6356">
      <w:pPr>
        <w:spacing w:afterLines="10" w:line="360" w:lineRule="exact"/>
        <w:ind w:firstLineChars="202" w:firstLine="609"/>
        <w:jc w:val="right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資料來源:引自「中醫世界」</w:t>
      </w:r>
    </w:p>
    <w:sectPr w:rsidR="002A6356" w:rsidRPr="002A6356" w:rsidSect="008537D1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F6" w:rsidRDefault="00E13BF6" w:rsidP="000F3D92">
      <w:r>
        <w:separator/>
      </w:r>
    </w:p>
  </w:endnote>
  <w:endnote w:type="continuationSeparator" w:id="0">
    <w:p w:rsidR="00E13BF6" w:rsidRDefault="00E13BF6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華康芸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F6" w:rsidRDefault="00E13BF6" w:rsidP="000F3D92">
      <w:r>
        <w:separator/>
      </w:r>
    </w:p>
  </w:footnote>
  <w:footnote w:type="continuationSeparator" w:id="0">
    <w:p w:rsidR="00E13BF6" w:rsidRDefault="00E13BF6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3097"/>
      </v:shape>
    </w:pict>
  </w:numPicBullet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3CE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55BC0"/>
    <w:multiLevelType w:val="hybridMultilevel"/>
    <w:tmpl w:val="5EF205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32940EE6"/>
    <w:multiLevelType w:val="hybridMultilevel"/>
    <w:tmpl w:val="892E53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460047"/>
    <w:multiLevelType w:val="hybridMultilevel"/>
    <w:tmpl w:val="AB6AB394"/>
    <w:lvl w:ilvl="0" w:tplc="395AC366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>
    <w:nsid w:val="3A824AD1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</w:abstractNum>
  <w:abstractNum w:abstractNumId="9">
    <w:nsid w:val="43607BCA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014D14"/>
    <w:multiLevelType w:val="hybridMultilevel"/>
    <w:tmpl w:val="84FC5E3E"/>
    <w:lvl w:ilvl="0" w:tplc="5D3A0B86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5D321269"/>
    <w:multiLevelType w:val="hybridMultilevel"/>
    <w:tmpl w:val="C83AFA02"/>
    <w:lvl w:ilvl="0" w:tplc="9ADEA05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DB5CAA"/>
    <w:multiLevelType w:val="hybridMultilevel"/>
    <w:tmpl w:val="6C206056"/>
    <w:lvl w:ilvl="0" w:tplc="E71E2D8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65E13CC8"/>
    <w:multiLevelType w:val="hybridMultilevel"/>
    <w:tmpl w:val="EDD233DC"/>
    <w:lvl w:ilvl="0" w:tplc="9230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6673B5"/>
    <w:multiLevelType w:val="hybridMultilevel"/>
    <w:tmpl w:val="68C24AA8"/>
    <w:lvl w:ilvl="0" w:tplc="4B8239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C90009"/>
    <w:multiLevelType w:val="hybridMultilevel"/>
    <w:tmpl w:val="AC445C74"/>
    <w:lvl w:ilvl="0" w:tplc="221E3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72EE5518"/>
    <w:multiLevelType w:val="hybridMultilevel"/>
    <w:tmpl w:val="CF94E1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-1"/>
    <w:odso>
      <w:udl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5">
      <o:colormru v:ext="edit" colors="#47bdcd,#c15392,#c28ac8"/>
      <o:colormenu v:ext="edit" fillcolor="#c28ac8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34840"/>
    <w:rsid w:val="00041445"/>
    <w:rsid w:val="000533AA"/>
    <w:rsid w:val="00053EA8"/>
    <w:rsid w:val="00063577"/>
    <w:rsid w:val="000636B1"/>
    <w:rsid w:val="00072C7A"/>
    <w:rsid w:val="000F3D92"/>
    <w:rsid w:val="00100862"/>
    <w:rsid w:val="00110E48"/>
    <w:rsid w:val="001154F8"/>
    <w:rsid w:val="00117A9A"/>
    <w:rsid w:val="00142416"/>
    <w:rsid w:val="001562EF"/>
    <w:rsid w:val="001567AD"/>
    <w:rsid w:val="00173ED9"/>
    <w:rsid w:val="00176EBF"/>
    <w:rsid w:val="001A58BA"/>
    <w:rsid w:val="001B764A"/>
    <w:rsid w:val="001C4515"/>
    <w:rsid w:val="001F12B6"/>
    <w:rsid w:val="00206F55"/>
    <w:rsid w:val="00207106"/>
    <w:rsid w:val="00210533"/>
    <w:rsid w:val="0024232D"/>
    <w:rsid w:val="00247B66"/>
    <w:rsid w:val="00254663"/>
    <w:rsid w:val="002573ED"/>
    <w:rsid w:val="00273D8B"/>
    <w:rsid w:val="00285129"/>
    <w:rsid w:val="002946A7"/>
    <w:rsid w:val="002A4238"/>
    <w:rsid w:val="002A6356"/>
    <w:rsid w:val="002B3D98"/>
    <w:rsid w:val="002D5FD1"/>
    <w:rsid w:val="0030352E"/>
    <w:rsid w:val="00303E43"/>
    <w:rsid w:val="00321672"/>
    <w:rsid w:val="00325F89"/>
    <w:rsid w:val="0033269B"/>
    <w:rsid w:val="00333A3E"/>
    <w:rsid w:val="0034205A"/>
    <w:rsid w:val="003606F1"/>
    <w:rsid w:val="00362BCF"/>
    <w:rsid w:val="003711F2"/>
    <w:rsid w:val="00377279"/>
    <w:rsid w:val="003843B5"/>
    <w:rsid w:val="003B3CDF"/>
    <w:rsid w:val="003C48C1"/>
    <w:rsid w:val="003E3D61"/>
    <w:rsid w:val="003F0DDA"/>
    <w:rsid w:val="003F1F0F"/>
    <w:rsid w:val="003F75B4"/>
    <w:rsid w:val="00400125"/>
    <w:rsid w:val="0040134E"/>
    <w:rsid w:val="00411B4C"/>
    <w:rsid w:val="004171D5"/>
    <w:rsid w:val="00424168"/>
    <w:rsid w:val="0043294E"/>
    <w:rsid w:val="00434B0E"/>
    <w:rsid w:val="00442B6C"/>
    <w:rsid w:val="004727A0"/>
    <w:rsid w:val="00487A3A"/>
    <w:rsid w:val="004A1034"/>
    <w:rsid w:val="004A43F9"/>
    <w:rsid w:val="004B2C2E"/>
    <w:rsid w:val="004C20B4"/>
    <w:rsid w:val="004C430E"/>
    <w:rsid w:val="004D4435"/>
    <w:rsid w:val="004E124B"/>
    <w:rsid w:val="004E7E87"/>
    <w:rsid w:val="004F02A2"/>
    <w:rsid w:val="005079C7"/>
    <w:rsid w:val="00510589"/>
    <w:rsid w:val="00527908"/>
    <w:rsid w:val="005436AC"/>
    <w:rsid w:val="00581C54"/>
    <w:rsid w:val="005854AB"/>
    <w:rsid w:val="00591C83"/>
    <w:rsid w:val="005A66AB"/>
    <w:rsid w:val="005A699E"/>
    <w:rsid w:val="005B3C03"/>
    <w:rsid w:val="005B57B0"/>
    <w:rsid w:val="005B7256"/>
    <w:rsid w:val="005D1F5E"/>
    <w:rsid w:val="006032A4"/>
    <w:rsid w:val="00613150"/>
    <w:rsid w:val="00625DA6"/>
    <w:rsid w:val="00633D8F"/>
    <w:rsid w:val="006365F6"/>
    <w:rsid w:val="00641DD9"/>
    <w:rsid w:val="006444F9"/>
    <w:rsid w:val="00654E30"/>
    <w:rsid w:val="00662362"/>
    <w:rsid w:val="006628BE"/>
    <w:rsid w:val="00682FB4"/>
    <w:rsid w:val="00684C5E"/>
    <w:rsid w:val="0069183E"/>
    <w:rsid w:val="006A24C0"/>
    <w:rsid w:val="006B6798"/>
    <w:rsid w:val="006D01EA"/>
    <w:rsid w:val="00721E9E"/>
    <w:rsid w:val="0072433A"/>
    <w:rsid w:val="00730431"/>
    <w:rsid w:val="007311F3"/>
    <w:rsid w:val="00745ECA"/>
    <w:rsid w:val="0075666D"/>
    <w:rsid w:val="0077459D"/>
    <w:rsid w:val="00780047"/>
    <w:rsid w:val="007812AB"/>
    <w:rsid w:val="00785326"/>
    <w:rsid w:val="00796959"/>
    <w:rsid w:val="007A6C7B"/>
    <w:rsid w:val="007A7E2D"/>
    <w:rsid w:val="007B6B7F"/>
    <w:rsid w:val="007C4B55"/>
    <w:rsid w:val="007C6477"/>
    <w:rsid w:val="007D0CE5"/>
    <w:rsid w:val="007D3DAE"/>
    <w:rsid w:val="007D4108"/>
    <w:rsid w:val="007E4118"/>
    <w:rsid w:val="007E6D0F"/>
    <w:rsid w:val="007E70D9"/>
    <w:rsid w:val="007E7163"/>
    <w:rsid w:val="00800826"/>
    <w:rsid w:val="00803770"/>
    <w:rsid w:val="00815E76"/>
    <w:rsid w:val="0081665E"/>
    <w:rsid w:val="008175CD"/>
    <w:rsid w:val="008230F9"/>
    <w:rsid w:val="008537D1"/>
    <w:rsid w:val="00854E89"/>
    <w:rsid w:val="008721D5"/>
    <w:rsid w:val="008B6D32"/>
    <w:rsid w:val="008C7727"/>
    <w:rsid w:val="008E4E9C"/>
    <w:rsid w:val="008F6C85"/>
    <w:rsid w:val="00901856"/>
    <w:rsid w:val="0090260D"/>
    <w:rsid w:val="0091463A"/>
    <w:rsid w:val="00931E09"/>
    <w:rsid w:val="00956E78"/>
    <w:rsid w:val="00961568"/>
    <w:rsid w:val="00970261"/>
    <w:rsid w:val="00996E80"/>
    <w:rsid w:val="009A2427"/>
    <w:rsid w:val="009A7180"/>
    <w:rsid w:val="009C3FCC"/>
    <w:rsid w:val="009C5537"/>
    <w:rsid w:val="009D3918"/>
    <w:rsid w:val="009D4329"/>
    <w:rsid w:val="00A152D8"/>
    <w:rsid w:val="00A3790F"/>
    <w:rsid w:val="00A44B4B"/>
    <w:rsid w:val="00A53FF5"/>
    <w:rsid w:val="00A66055"/>
    <w:rsid w:val="00A660D1"/>
    <w:rsid w:val="00A67077"/>
    <w:rsid w:val="00A679F5"/>
    <w:rsid w:val="00A70346"/>
    <w:rsid w:val="00A74E54"/>
    <w:rsid w:val="00A81833"/>
    <w:rsid w:val="00A90D59"/>
    <w:rsid w:val="00AB4DA6"/>
    <w:rsid w:val="00AD4869"/>
    <w:rsid w:val="00AF14CA"/>
    <w:rsid w:val="00AF6763"/>
    <w:rsid w:val="00B0715F"/>
    <w:rsid w:val="00B15DBD"/>
    <w:rsid w:val="00B27C0E"/>
    <w:rsid w:val="00B27F07"/>
    <w:rsid w:val="00B367A5"/>
    <w:rsid w:val="00B44CB7"/>
    <w:rsid w:val="00B57204"/>
    <w:rsid w:val="00B91045"/>
    <w:rsid w:val="00BA73A6"/>
    <w:rsid w:val="00BB1B88"/>
    <w:rsid w:val="00BD31BF"/>
    <w:rsid w:val="00BE2E8F"/>
    <w:rsid w:val="00BE76EB"/>
    <w:rsid w:val="00C174F1"/>
    <w:rsid w:val="00C35911"/>
    <w:rsid w:val="00C45A82"/>
    <w:rsid w:val="00C45D9E"/>
    <w:rsid w:val="00C63B6A"/>
    <w:rsid w:val="00C97F2E"/>
    <w:rsid w:val="00CA5634"/>
    <w:rsid w:val="00CF0D93"/>
    <w:rsid w:val="00D12EEB"/>
    <w:rsid w:val="00D23241"/>
    <w:rsid w:val="00D2485A"/>
    <w:rsid w:val="00D43803"/>
    <w:rsid w:val="00D66E38"/>
    <w:rsid w:val="00D70E55"/>
    <w:rsid w:val="00DA2F9A"/>
    <w:rsid w:val="00DC3007"/>
    <w:rsid w:val="00DC7D46"/>
    <w:rsid w:val="00E025DD"/>
    <w:rsid w:val="00E03D22"/>
    <w:rsid w:val="00E13BF6"/>
    <w:rsid w:val="00E46975"/>
    <w:rsid w:val="00E47605"/>
    <w:rsid w:val="00E66225"/>
    <w:rsid w:val="00E93DA0"/>
    <w:rsid w:val="00EA2650"/>
    <w:rsid w:val="00EC636F"/>
    <w:rsid w:val="00EC657A"/>
    <w:rsid w:val="00ED70B9"/>
    <w:rsid w:val="00EE7F7E"/>
    <w:rsid w:val="00F0045C"/>
    <w:rsid w:val="00F54F02"/>
    <w:rsid w:val="00F77C42"/>
    <w:rsid w:val="00F8110F"/>
    <w:rsid w:val="00F90E5C"/>
    <w:rsid w:val="00FA5D19"/>
    <w:rsid w:val="00FB06FF"/>
    <w:rsid w:val="00FD41CE"/>
    <w:rsid w:val="00FD42B6"/>
    <w:rsid w:val="00FE21BA"/>
    <w:rsid w:val="00FF10D3"/>
    <w:rsid w:val="00FF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ru v:ext="edit" colors="#47bdcd,#c15392,#c28ac8"/>
      <o:colormenu v:ext="edit" fillcolor="#c28ac8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785326"/>
    <w:rPr>
      <w:b/>
      <w:bCs/>
    </w:rPr>
  </w:style>
  <w:style w:type="character" w:styleId="ab">
    <w:name w:val="Hyperlink"/>
    <w:basedOn w:val="a0"/>
    <w:uiPriority w:val="99"/>
    <w:unhideWhenUsed/>
    <w:rsid w:val="007D4108"/>
    <w:rPr>
      <w:color w:val="0000FF" w:themeColor="hyperlink"/>
      <w:u w:val="single"/>
    </w:rPr>
  </w:style>
  <w:style w:type="character" w:customStyle="1" w:styleId="googqs-tidbit1">
    <w:name w:val="goog_qs-tidbit1"/>
    <w:basedOn w:val="a0"/>
    <w:rsid w:val="00901856"/>
    <w:rPr>
      <w:vanish w:val="0"/>
      <w:webHidden w:val="0"/>
      <w:specVanish w:val="0"/>
    </w:rPr>
  </w:style>
  <w:style w:type="character" w:styleId="ac">
    <w:name w:val="FollowedHyperlink"/>
    <w:basedOn w:val="a0"/>
    <w:uiPriority w:val="99"/>
    <w:semiHidden/>
    <w:unhideWhenUsed/>
    <w:rsid w:val="005D1F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745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2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39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5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251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477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8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3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204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29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708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5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676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635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8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9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/www.ceec.edu.tw/CeecMag/Articles/208/208-00.htm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whsh\Desktop\&#26032;&#22686;%20Microsoft%20Office%20Excel%20&#24037;&#20316;&#34920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B839-3FE0-4742-8D8A-E1023C1A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11</cp:revision>
  <cp:lastPrinted>2011-12-22T01:40:00Z</cp:lastPrinted>
  <dcterms:created xsi:type="dcterms:W3CDTF">2011-12-19T01:31:00Z</dcterms:created>
  <dcterms:modified xsi:type="dcterms:W3CDTF">2011-12-22T03:28:00Z</dcterms:modified>
</cp:coreProperties>
</file>