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D" w:rsidRDefault="005C5EB7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sz w:val="40"/>
          <w:szCs w:val="40"/>
        </w:rPr>
        <w:t>110學年度文華高中畢業盃籃球賽比賽辦法</w:t>
      </w:r>
      <w:r w:rsidR="000E76FD">
        <w:rPr>
          <w:rFonts w:ascii="標楷體" w:eastAsia="標楷體" w:hAnsi="標楷體" w:cs="標楷體" w:hint="eastAsia"/>
          <w:b/>
          <w:sz w:val="40"/>
          <w:szCs w:val="40"/>
        </w:rPr>
        <w:t>(女生組)</w:t>
      </w:r>
      <w:bookmarkStart w:id="1" w:name="_GoBack"/>
      <w:bookmarkEnd w:id="1"/>
    </w:p>
    <w:p w:rsidR="00C20AFD" w:rsidRDefault="00C20AFD">
      <w:pPr>
        <w:rPr>
          <w:rFonts w:ascii="標楷體" w:eastAsia="標楷體" w:hAnsi="標楷體" w:cs="標楷體"/>
          <w:sz w:val="26"/>
          <w:szCs w:val="26"/>
        </w:rPr>
      </w:pPr>
    </w:p>
    <w:p w:rsidR="00C20AFD" w:rsidRDefault="005C5EB7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宗旨：本比賽為增加高三喜愛運動的同學籃球交流，並藉由本比賽提升同學之籃   </w:t>
      </w:r>
    </w:p>
    <w:p w:rsidR="00C20AFD" w:rsidRDefault="005C5EB7">
      <w:pPr>
        <w:ind w:left="520" w:hanging="48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球運動團隊合作精神，展現運動家風範並促進球技訓練等目的。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貳、組織：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主辦人員：305陳毓棻、317蔡佩宜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協辦單位：體育組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參、比賽日期：民國111年5月9日～5月19日（若改期將和報名隊伍另行通知）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肆、比賽地點：文華高中籃球場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伍、活動對象：高三畢業生（女）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陸、報名方法：</w:t>
      </w:r>
    </w:p>
    <w:p w:rsidR="00C20AFD" w:rsidRDefault="005C5EB7">
      <w:pPr>
        <w:ind w:left="-284" w:firstLine="28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一、報名時間：即日起至民國111年4月22日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二、報名方式：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1.報名表：領取表單並按規定格式填好後，</w:t>
      </w:r>
    </w:p>
    <w:p w:rsidR="00C20AFD" w:rsidRDefault="005C5EB7">
      <w:pPr>
        <w:ind w:left="2880" w:firstLine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女生組送至305陳毓棻，即完成報名。          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2.報名人數：女生組每隊至多可報名12人，最少5人           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       </w:t>
      </w:r>
    </w:p>
    <w:p w:rsidR="00C20AFD" w:rsidRDefault="005C5EB7">
      <w:pPr>
        <w:ind w:left="1820" w:hanging="18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柒、比賽停錶：僅暫停第四節（含延長賽）最後兩分中依規停錶外，其餘採用最新FIBA國際籃球規則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捌、一般規定：</w:t>
      </w:r>
    </w:p>
    <w:p w:rsidR="00C20AFD" w:rsidRDefault="005C5EB7">
      <w:pPr>
        <w:ind w:left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一、該場球員經檢錄確定後不得再要求變更，未經登錄球員不得出賽 </w:t>
      </w:r>
    </w:p>
    <w:p w:rsidR="00C20AFD" w:rsidRDefault="005C5EB7">
      <w:pPr>
        <w:ind w:left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，違者判定沒收該隊該場地比賽並以20：0判定失敗。</w:t>
      </w:r>
    </w:p>
    <w:p w:rsidR="00C20AFD" w:rsidRDefault="005C5EB7">
      <w:pPr>
        <w:ind w:firstLine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二、本比賽裁判 紀錄台及賽務相關工作，由主辦單位安排。</w:t>
      </w:r>
    </w:p>
    <w:p w:rsidR="00C20AFD" w:rsidRDefault="00C20AFD">
      <w:pPr>
        <w:ind w:firstLine="1700"/>
        <w:rPr>
          <w:rFonts w:ascii="標楷體" w:eastAsia="標楷體" w:hAnsi="標楷體" w:cs="標楷體"/>
          <w:sz w:val="26"/>
          <w:szCs w:val="26"/>
        </w:rPr>
      </w:pPr>
    </w:p>
    <w:p w:rsidR="00C20AFD" w:rsidRDefault="005C5EB7">
      <w:pPr>
        <w:ind w:left="1820" w:hanging="18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玖、其他規定：比賽中如有球員發生鬥毆事件，或球員、球隊有關人員侮辱大會工作人員及裁判等事件發生時，大會有權取消該隊繼續比賽權利即已賽成績，並依校規處理。</w:t>
      </w:r>
    </w:p>
    <w:p w:rsidR="00C20AFD" w:rsidRDefault="00C20AFD">
      <w:pPr>
        <w:ind w:left="1820" w:hanging="1820"/>
        <w:rPr>
          <w:rFonts w:ascii="標楷體" w:eastAsia="標楷體" w:hAnsi="標楷體" w:cs="標楷體"/>
          <w:sz w:val="26"/>
          <w:szCs w:val="26"/>
        </w:rPr>
      </w:pP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拾、比賽賽制：女生組：</w:t>
      </w:r>
      <w:r>
        <w:rPr>
          <w:rFonts w:ascii="標楷體" w:eastAsia="標楷體" w:hAnsi="標楷體" w:cs="標楷體"/>
          <w:b/>
          <w:sz w:val="26"/>
          <w:szCs w:val="26"/>
        </w:rPr>
        <w:t>5對5循環賽</w:t>
      </w:r>
      <w:r>
        <w:rPr>
          <w:rFonts w:ascii="標楷體" w:eastAsia="標楷體" w:hAnsi="標楷體" w:cs="標楷體"/>
          <w:sz w:val="26"/>
          <w:szCs w:val="26"/>
        </w:rPr>
        <w:t>，依戰績決定名次。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  <w:t>註：若報名隊數超過六隊即採分組循環制。</w:t>
      </w:r>
    </w:p>
    <w:p w:rsidR="00C20AFD" w:rsidRDefault="005C5EB7">
      <w:pPr>
        <w:ind w:left="2860" w:hanging="28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    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拾壹、比賽時間:女生組:一節8分鐘，延長賽一節4分鐘。</w:t>
      </w:r>
    </w:p>
    <w:p w:rsidR="00C20AFD" w:rsidRDefault="005C5EB7">
      <w:pPr>
        <w:ind w:left="212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利用第八節時間進行比賽。</w:t>
      </w:r>
    </w:p>
    <w:p w:rsidR="00C20AFD" w:rsidRDefault="00C20AFD">
      <w:pPr>
        <w:ind w:left="2125"/>
        <w:rPr>
          <w:rFonts w:ascii="標楷體" w:eastAsia="標楷體" w:hAnsi="標楷體" w:cs="標楷體"/>
          <w:sz w:val="26"/>
          <w:szCs w:val="26"/>
        </w:rPr>
      </w:pPr>
    </w:p>
    <w:p w:rsidR="00C20AFD" w:rsidRDefault="005C5EB7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拾貳、裁    判：由籃球隊同學擔任。</w:t>
      </w:r>
    </w:p>
    <w:p w:rsidR="00C20AFD" w:rsidRDefault="005C5EB7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拾參、注意事項：</w:t>
      </w:r>
    </w:p>
    <w:p w:rsidR="00C20AFD" w:rsidRDefault="005C5EB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6"/>
          <w:szCs w:val="26"/>
        </w:rPr>
        <w:t>參賽者(隊伍)</w:t>
      </w:r>
      <w:r>
        <w:rPr>
          <w:rFonts w:ascii="標楷體" w:eastAsia="標楷體" w:hAnsi="標楷體" w:cs="標楷體"/>
          <w:sz w:val="27"/>
          <w:szCs w:val="27"/>
        </w:rPr>
        <w:t>比賽時應著運動服、運動鞋得下場比賽。</w:t>
      </w:r>
      <w:r>
        <w:rPr>
          <w:rFonts w:ascii="標楷體" w:eastAsia="標楷體" w:hAnsi="標楷體" w:cs="標楷體"/>
          <w:sz w:val="26"/>
          <w:szCs w:val="26"/>
        </w:rPr>
        <w:t xml:space="preserve">賽前做好暖  </w:t>
      </w:r>
    </w:p>
    <w:p w:rsidR="00C20AFD" w:rsidRDefault="005C5EB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70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6"/>
          <w:szCs w:val="26"/>
        </w:rPr>
        <w:t>身活動並</w:t>
      </w:r>
      <w:r>
        <w:rPr>
          <w:rFonts w:ascii="標楷體" w:eastAsia="標楷體" w:hAnsi="標楷體" w:cs="標楷體"/>
          <w:sz w:val="27"/>
          <w:szCs w:val="27"/>
        </w:rPr>
        <w:t>請準時出賽，經裁判點名三次不到者視同放棄。</w:t>
      </w:r>
    </w:p>
    <w:p w:rsidR="00C20AFD" w:rsidRDefault="005C5EB7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拾肆、獎    勵：錄取前三名頒發獎狀，以玆鼓勵。</w:t>
      </w:r>
    </w:p>
    <w:p w:rsidR="00C20AFD" w:rsidRDefault="005C5EB7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拾陸、本實施計畫，陳請校長核定後實施，未盡事宜修正後亦同。</w:t>
      </w:r>
    </w:p>
    <w:p w:rsidR="00C20AFD" w:rsidRDefault="00C20AFD" w:rsidP="005C5EB7">
      <w:pPr>
        <w:rPr>
          <w:rFonts w:ascii="標楷體" w:eastAsia="標楷體" w:hAnsi="標楷體" w:cs="標楷體"/>
          <w:b/>
          <w:sz w:val="40"/>
          <w:szCs w:val="40"/>
        </w:rPr>
      </w:pPr>
    </w:p>
    <w:p w:rsidR="00C20AFD" w:rsidRDefault="005C5EB7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lastRenderedPageBreak/>
        <w:t>110學年度文華高中畢業盃籃球賽報名表</w:t>
      </w:r>
    </w:p>
    <w:p w:rsidR="00C20AFD" w:rsidRDefault="00C20AFD">
      <w:pPr>
        <w:rPr>
          <w:rFonts w:ascii="標楷體" w:eastAsia="標楷體" w:hAnsi="標楷體" w:cs="標楷體"/>
          <w:sz w:val="26"/>
          <w:szCs w:val="26"/>
        </w:rPr>
      </w:pP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隊名：__________________</w:t>
      </w:r>
    </w:p>
    <w:p w:rsidR="00C20AFD" w:rsidRDefault="00C20AFD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tbl>
      <w:tblPr>
        <w:tblStyle w:val="a6"/>
        <w:tblW w:w="96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09"/>
        <w:gridCol w:w="2409"/>
      </w:tblGrid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序號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班級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座號</w:t>
            </w: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C20AFD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5C5EB7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FD" w:rsidRDefault="00C20AF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</w:tbl>
    <w:p w:rsidR="00C20AFD" w:rsidRDefault="005C5EB7">
      <w:pPr>
        <w:jc w:val="righ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女生組：序號1~5為先發，其餘皆為候補，隊長請於序號前面打勾</w:t>
      </w:r>
    </w:p>
    <w:p w:rsidR="00C20AFD" w:rsidRDefault="00C20AFD">
      <w:pPr>
        <w:jc w:val="right"/>
        <w:rPr>
          <w:rFonts w:ascii="標楷體" w:eastAsia="標楷體" w:hAnsi="標楷體" w:cs="標楷體"/>
          <w:sz w:val="26"/>
          <w:szCs w:val="26"/>
        </w:rPr>
      </w:pPr>
    </w:p>
    <w:p w:rsidR="00C20AFD" w:rsidRDefault="005C5EB7">
      <w:pPr>
        <w:jc w:val="righ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報名表填完後，女生組送至305陳毓棻</w:t>
      </w:r>
    </w:p>
    <w:p w:rsidR="00C20AFD" w:rsidRDefault="005C5EB7">
      <w:pPr>
        <w:jc w:val="righ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並請各隊隊長在座號後方寫下電話</w:t>
      </w:r>
    </w:p>
    <w:p w:rsidR="00C20AFD" w:rsidRDefault="005C5EB7">
      <w:pPr>
        <w:jc w:val="righ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另請隊長加入110畢業盃（女）賽程公告群</w:t>
      </w:r>
    </w:p>
    <w:p w:rsidR="00C20AFD" w:rsidRDefault="005C5EB7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noProof/>
          <w:sz w:val="26"/>
          <w:szCs w:val="26"/>
          <w:lang w:val="en-US"/>
        </w:rPr>
        <w:drawing>
          <wp:inline distT="114300" distB="114300" distL="114300" distR="114300">
            <wp:extent cx="2256473" cy="225647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473" cy="2256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20AFD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B8A"/>
    <w:multiLevelType w:val="multilevel"/>
    <w:tmpl w:val="5C8285A6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D"/>
    <w:rsid w:val="000E76FD"/>
    <w:rsid w:val="005C5EB7"/>
    <w:rsid w:val="00C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66E8"/>
  <w15:docId w15:val="{52FDCE7F-DEF8-4C2F-9447-2F632A2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4fIeKnFyDsFgdxXJYytvSCRDIg==">AMUW2mUf2Dad3xDq9hfnV7MhLFSsOPZlLmxSRbfwhEv6Ml4Uv/RTXEZ43oz9Mz7SbDrU5x0p1gL09DWyy3eXDKaFuUOPj9SZE32P73kVXJdbeuHZCjnMXYQpGrRZWijixL3mUxHZdUv5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2022-04-11T01:19:00Z</dcterms:created>
  <dcterms:modified xsi:type="dcterms:W3CDTF">2022-05-04T00:40:00Z</dcterms:modified>
</cp:coreProperties>
</file>